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1FA" w:rsidRDefault="001D48C0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Informace pro subjekty údajů o zpracování osobní</w:t>
      </w:r>
      <w:proofErr w:type="spellStart"/>
      <w:r>
        <w:rPr>
          <w:rFonts w:ascii="Times New Roman" w:hAnsi="Times New Roman"/>
          <w:b/>
          <w:bCs/>
          <w:lang w:val="de-DE"/>
        </w:rPr>
        <w:t>ch</w:t>
      </w:r>
      <w:proofErr w:type="spellEnd"/>
      <w:r>
        <w:rPr>
          <w:rFonts w:ascii="Times New Roman" w:hAnsi="Times New Roman"/>
          <w:b/>
          <w:bCs/>
          <w:lang w:val="de-DE"/>
        </w:rPr>
        <w:t xml:space="preserve"> </w:t>
      </w:r>
      <w:r>
        <w:rPr>
          <w:rFonts w:ascii="Times New Roman" w:hAnsi="Times New Roman"/>
          <w:b/>
          <w:bCs/>
        </w:rPr>
        <w:t>údajů</w:t>
      </w:r>
    </w:p>
    <w:p w:rsidR="00AA41FA" w:rsidRDefault="001D48C0">
      <w:pPr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Podle Nařízení Evropsk</w:t>
      </w:r>
      <w:r w:rsidRPr="0077058F">
        <w:rPr>
          <w:rFonts w:ascii="Times New Roman" w:hAnsi="Times New Roman"/>
          <w:i/>
          <w:iCs/>
        </w:rPr>
        <w:t>é</w:t>
      </w:r>
      <w:r>
        <w:rPr>
          <w:rFonts w:ascii="Times New Roman" w:hAnsi="Times New Roman"/>
          <w:i/>
          <w:iCs/>
        </w:rPr>
        <w:t>ho parlamentu a Rady (EU) 2016/679 ze dne 27. 4. 2016 o ochraně fyzických osob v souvislosti se zpracováním osobní</w:t>
      </w:r>
      <w:proofErr w:type="spellStart"/>
      <w:r>
        <w:rPr>
          <w:rFonts w:ascii="Times New Roman" w:hAnsi="Times New Roman"/>
          <w:i/>
          <w:iCs/>
          <w:lang w:val="de-DE"/>
        </w:rPr>
        <w:t>ch</w:t>
      </w:r>
      <w:proofErr w:type="spellEnd"/>
      <w:r>
        <w:rPr>
          <w:rFonts w:ascii="Times New Roman" w:hAnsi="Times New Roman"/>
          <w:i/>
          <w:iCs/>
          <w:lang w:val="de-DE"/>
        </w:rPr>
        <w:t xml:space="preserve"> </w:t>
      </w:r>
      <w:r>
        <w:rPr>
          <w:rFonts w:ascii="Times New Roman" w:hAnsi="Times New Roman"/>
          <w:i/>
          <w:iCs/>
        </w:rPr>
        <w:t>údajů a o voln</w:t>
      </w:r>
      <w:r w:rsidRPr="0077058F">
        <w:rPr>
          <w:rFonts w:ascii="Times New Roman" w:hAnsi="Times New Roman"/>
          <w:i/>
          <w:iCs/>
        </w:rPr>
        <w:t>é</w:t>
      </w:r>
      <w:r>
        <w:rPr>
          <w:rFonts w:ascii="Times New Roman" w:hAnsi="Times New Roman"/>
          <w:i/>
          <w:iCs/>
        </w:rPr>
        <w:t>m pohybu těchto údajů a o zrušení směrnice 95/46/ES (obecn</w:t>
      </w:r>
      <w:r w:rsidRPr="0077058F">
        <w:rPr>
          <w:rFonts w:ascii="Times New Roman" w:hAnsi="Times New Roman"/>
          <w:i/>
          <w:iCs/>
        </w:rPr>
        <w:t xml:space="preserve">é </w:t>
      </w:r>
      <w:r>
        <w:rPr>
          <w:rFonts w:ascii="Times New Roman" w:hAnsi="Times New Roman"/>
          <w:i/>
          <w:iCs/>
        </w:rPr>
        <w:t>nařízení o ochraně osobní</w:t>
      </w:r>
      <w:proofErr w:type="spellStart"/>
      <w:r>
        <w:rPr>
          <w:rFonts w:ascii="Times New Roman" w:hAnsi="Times New Roman"/>
          <w:i/>
          <w:iCs/>
          <w:lang w:val="de-DE"/>
        </w:rPr>
        <w:t>ch</w:t>
      </w:r>
      <w:proofErr w:type="spellEnd"/>
      <w:r>
        <w:rPr>
          <w:rFonts w:ascii="Times New Roman" w:hAnsi="Times New Roman"/>
          <w:i/>
          <w:iCs/>
          <w:lang w:val="de-DE"/>
        </w:rPr>
        <w:t xml:space="preserve"> </w:t>
      </w:r>
      <w:proofErr w:type="gramStart"/>
      <w:r>
        <w:rPr>
          <w:rFonts w:ascii="Times New Roman" w:hAnsi="Times New Roman"/>
          <w:i/>
          <w:iCs/>
        </w:rPr>
        <w:t>údajů)(dále</w:t>
      </w:r>
      <w:proofErr w:type="gramEnd"/>
      <w:r>
        <w:rPr>
          <w:rFonts w:ascii="Times New Roman" w:hAnsi="Times New Roman"/>
          <w:i/>
          <w:iCs/>
        </w:rPr>
        <w:t xml:space="preserve"> jen „Nařízení“)</w:t>
      </w:r>
    </w:p>
    <w:tbl>
      <w:tblPr>
        <w:tblStyle w:val="TableNormal"/>
        <w:tblW w:w="921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AA41FA">
        <w:trPr>
          <w:trHeight w:val="241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1FA" w:rsidRDefault="001D48C0">
            <w:proofErr w:type="spellStart"/>
            <w:r>
              <w:rPr>
                <w:rFonts w:ascii="Times New Roman" w:hAnsi="Times New Roman"/>
                <w:lang w:val="de-DE"/>
              </w:rPr>
              <w:t>Spr</w:t>
            </w:r>
            <w:r>
              <w:rPr>
                <w:rFonts w:ascii="Times New Roman" w:hAnsi="Times New Roman"/>
              </w:rPr>
              <w:t>ávce</w:t>
            </w:r>
            <w:proofErr w:type="spellEnd"/>
            <w:r>
              <w:rPr>
                <w:rFonts w:ascii="Times New Roman" w:hAnsi="Times New Roman"/>
              </w:rPr>
              <w:t xml:space="preserve"> osobní</w:t>
            </w:r>
            <w:proofErr w:type="spellStart"/>
            <w:r>
              <w:rPr>
                <w:rFonts w:ascii="Times New Roman" w:hAnsi="Times New Roman"/>
                <w:lang w:val="de-DE"/>
              </w:rPr>
              <w:t>ch</w:t>
            </w:r>
            <w:proofErr w:type="spellEnd"/>
            <w:r>
              <w:rPr>
                <w:rFonts w:ascii="Times New Roman" w:hAnsi="Times New Roman"/>
                <w:lang w:val="de-DE"/>
              </w:rPr>
              <w:t xml:space="preserve"> </w:t>
            </w:r>
            <w:r>
              <w:rPr>
                <w:rFonts w:ascii="Times New Roman" w:hAnsi="Times New Roman"/>
              </w:rPr>
              <w:t>údajů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1FA" w:rsidRDefault="001D48C0">
            <w:pPr>
              <w:spacing w:after="0"/>
            </w:pPr>
            <w:r>
              <w:rPr>
                <w:rFonts w:ascii="Times New Roman" w:hAnsi="Times New Roman"/>
              </w:rPr>
              <w:t>Pověřenec pro ochranu osobní</w:t>
            </w:r>
            <w:proofErr w:type="spellStart"/>
            <w:r>
              <w:rPr>
                <w:rFonts w:ascii="Times New Roman" w:hAnsi="Times New Roman"/>
                <w:lang w:val="de-DE"/>
              </w:rPr>
              <w:t>ch</w:t>
            </w:r>
            <w:proofErr w:type="spellEnd"/>
            <w:r>
              <w:rPr>
                <w:rFonts w:ascii="Times New Roman" w:hAnsi="Times New Roman"/>
                <w:lang w:val="de-DE"/>
              </w:rPr>
              <w:t xml:space="preserve"> </w:t>
            </w:r>
            <w:r>
              <w:rPr>
                <w:rFonts w:ascii="Times New Roman" w:hAnsi="Times New Roman"/>
              </w:rPr>
              <w:t>údajů</w:t>
            </w:r>
          </w:p>
        </w:tc>
      </w:tr>
      <w:tr w:rsidR="00AA41FA">
        <w:trPr>
          <w:trHeight w:val="2174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1FA" w:rsidRDefault="00AA41F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77058F" w:rsidRDefault="00023296" w:rsidP="0077058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Základní škola </w:t>
            </w:r>
            <w:r w:rsidR="0077058F">
              <w:rPr>
                <w:rFonts w:ascii="Times New Roman" w:hAnsi="Times New Roman"/>
              </w:rPr>
              <w:t>Tábor, Zborovská 2696</w:t>
            </w:r>
          </w:p>
          <w:p w:rsidR="0077058F" w:rsidRDefault="0077058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Zborovská 2696</w:t>
            </w:r>
          </w:p>
          <w:p w:rsidR="00023296" w:rsidRDefault="0002329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390 0</w:t>
            </w:r>
            <w:r w:rsidR="0077058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Tábor</w:t>
            </w:r>
          </w:p>
          <w:p w:rsidR="00AA41FA" w:rsidRDefault="0002329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IČ 00582</w:t>
            </w:r>
            <w:r w:rsidR="0077058F">
              <w:rPr>
                <w:rFonts w:ascii="Times New Roman" w:hAnsi="Times New Roman"/>
              </w:rPr>
              <w:t>859</w:t>
            </w:r>
          </w:p>
          <w:p w:rsidR="0077058F" w:rsidRDefault="001D48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</w:t>
            </w:r>
            <w:r>
              <w:rPr>
                <w:rFonts w:ascii="Times New Roman" w:hAnsi="Times New Roman"/>
                <w:lang w:val="it-IT"/>
              </w:rPr>
              <w:t>. datov</w:t>
            </w:r>
            <w:r w:rsidRPr="0077058F">
              <w:rPr>
                <w:rFonts w:ascii="Times New Roman" w:hAnsi="Times New Roman"/>
              </w:rPr>
              <w:t xml:space="preserve">é </w:t>
            </w:r>
            <w:proofErr w:type="spellStart"/>
            <w:r>
              <w:rPr>
                <w:rFonts w:ascii="Times New Roman" w:hAnsi="Times New Roman"/>
                <w:lang w:val="de-DE"/>
              </w:rPr>
              <w:t>schr</w:t>
            </w:r>
            <w:r>
              <w:rPr>
                <w:rFonts w:ascii="Times New Roman" w:hAnsi="Times New Roman"/>
              </w:rPr>
              <w:t>ánky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r w:rsidR="00E2089E">
              <w:rPr>
                <w:rFonts w:ascii="Times New Roman" w:hAnsi="Times New Roman"/>
              </w:rPr>
              <w:t>gh46da</w:t>
            </w:r>
          </w:p>
          <w:p w:rsidR="00AA41FA" w:rsidRDefault="00023296" w:rsidP="0077058F">
            <w:pPr>
              <w:spacing w:after="0"/>
            </w:pPr>
            <w:r>
              <w:rPr>
                <w:rFonts w:ascii="Times New Roman" w:hAnsi="Times New Roman"/>
              </w:rPr>
              <w:t xml:space="preserve">telefon: + 420 381 e-mail: </w:t>
            </w:r>
            <w:r w:rsidR="0077058F">
              <w:rPr>
                <w:rFonts w:ascii="Times New Roman" w:hAnsi="Times New Roman"/>
              </w:rPr>
              <w:t>zstabor@seznam.cz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1FA" w:rsidRDefault="00AA41F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A61D64" w:rsidRDefault="00A61D64" w:rsidP="00A61D64">
            <w:pPr>
              <w:pStyle w:val="Normlnweb"/>
              <w:shd w:val="clear" w:color="auto" w:fill="FFFFFF"/>
              <w:spacing w:before="0" w:beforeAutospacing="0" w:line="293" w:lineRule="atLeast"/>
              <w:jc w:val="both"/>
              <w:rPr>
                <w:color w:val="222222"/>
              </w:rPr>
            </w:pPr>
            <w:r>
              <w:rPr>
                <w:rStyle w:val="Siln"/>
                <w:color w:val="222222"/>
              </w:rPr>
              <w:t xml:space="preserve">Ing. Bc. Jiří </w:t>
            </w:r>
            <w:proofErr w:type="spellStart"/>
            <w:r>
              <w:rPr>
                <w:rStyle w:val="Siln"/>
                <w:color w:val="222222"/>
              </w:rPr>
              <w:t>Kubela</w:t>
            </w:r>
            <w:proofErr w:type="spellEnd"/>
            <w:r>
              <w:rPr>
                <w:color w:val="222222"/>
              </w:rPr>
              <w:t xml:space="preserve">,             </w:t>
            </w:r>
          </w:p>
          <w:p w:rsidR="00A61D64" w:rsidRDefault="00A61D64" w:rsidP="00A61D64">
            <w:pPr>
              <w:pStyle w:val="Normlnweb"/>
              <w:shd w:val="clear" w:color="auto" w:fill="FFFFFF"/>
              <w:spacing w:before="0" w:beforeAutospacing="0" w:line="293" w:lineRule="atLeast"/>
              <w:jc w:val="both"/>
              <w:rPr>
                <w:rFonts w:ascii="Arial" w:hAnsi="Arial" w:cs="Arial"/>
                <w:color w:val="222222"/>
              </w:rPr>
            </w:pPr>
            <w:r>
              <w:rPr>
                <w:color w:val="222222"/>
              </w:rPr>
              <w:t>telefon </w:t>
            </w:r>
            <w:r>
              <w:rPr>
                <w:rStyle w:val="Siln"/>
                <w:color w:val="222222"/>
              </w:rPr>
              <w:t>+ 420 725 980 725</w:t>
            </w:r>
          </w:p>
          <w:p w:rsidR="00A61D64" w:rsidRDefault="00A61D64" w:rsidP="00A61D64">
            <w:pPr>
              <w:pStyle w:val="Normlnweb"/>
              <w:shd w:val="clear" w:color="auto" w:fill="FFFFFF"/>
              <w:spacing w:before="0" w:beforeAutospacing="0" w:after="0" w:afterAutospacing="0" w:line="293" w:lineRule="atLeast"/>
              <w:jc w:val="both"/>
              <w:rPr>
                <w:rFonts w:ascii="Arial" w:hAnsi="Arial" w:cs="Arial"/>
                <w:color w:val="222222"/>
              </w:rPr>
            </w:pPr>
            <w:bookmarkStart w:id="0" w:name="_GoBack"/>
            <w:bookmarkEnd w:id="0"/>
            <w:r>
              <w:rPr>
                <w:color w:val="222222"/>
              </w:rPr>
              <w:t>e-mail: </w:t>
            </w:r>
            <w:hyperlink r:id="rId7" w:tgtFrame="_blank" w:history="1">
              <w:r>
                <w:rPr>
                  <w:rStyle w:val="Hypertextovodkaz"/>
                  <w:color w:val="1155CC"/>
                </w:rPr>
                <w:t>gdprposouzeni@outlook.cz</w:t>
              </w:r>
            </w:hyperlink>
          </w:p>
          <w:p w:rsidR="00AA41FA" w:rsidRDefault="00AA41FA">
            <w:pPr>
              <w:spacing w:after="0"/>
            </w:pPr>
          </w:p>
        </w:tc>
      </w:tr>
    </w:tbl>
    <w:p w:rsidR="00AA41FA" w:rsidRDefault="00AA41F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i/>
          <w:iCs/>
        </w:rPr>
      </w:pPr>
    </w:p>
    <w:p w:rsidR="00AA41FA" w:rsidRDefault="00AA41FA">
      <w:pPr>
        <w:rPr>
          <w:rFonts w:ascii="Times New Roman" w:eastAsia="Times New Roman" w:hAnsi="Times New Roman" w:cs="Times New Roman"/>
        </w:rPr>
      </w:pPr>
    </w:p>
    <w:p w:rsidR="00AA41FA" w:rsidRDefault="001D48C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POJMY</w:t>
      </w:r>
    </w:p>
    <w:p w:rsidR="00AA41FA" w:rsidRDefault="001D48C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u w:val="single"/>
        </w:rPr>
        <w:t>Subjekt údajů</w:t>
      </w:r>
      <w:r>
        <w:rPr>
          <w:rFonts w:ascii="Times New Roman" w:hAnsi="Times New Roman"/>
        </w:rPr>
        <w:t xml:space="preserve"> – fyzická osoba, k níž se osobní údaje vztahují</w:t>
      </w:r>
    </w:p>
    <w:p w:rsidR="00AA41FA" w:rsidRDefault="001D48C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u w:val="single"/>
        </w:rPr>
        <w:t>Osobní údaj</w:t>
      </w:r>
      <w:r>
        <w:rPr>
          <w:rFonts w:ascii="Times New Roman" w:hAnsi="Times New Roman"/>
        </w:rPr>
        <w:t xml:space="preserve"> </w:t>
      </w:r>
      <w:r w:rsidR="00E33C8D">
        <w:rPr>
          <w:rFonts w:ascii="Times New Roman" w:hAnsi="Times New Roman"/>
        </w:rPr>
        <w:t xml:space="preserve">(dále OÚ) </w:t>
      </w:r>
      <w:r>
        <w:rPr>
          <w:rFonts w:ascii="Times New Roman" w:hAnsi="Times New Roman"/>
        </w:rPr>
        <w:t>- vešker</w:t>
      </w:r>
      <w:r w:rsidRPr="0077058F"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>informace o identifikovan</w:t>
      </w:r>
      <w:r w:rsidRPr="0077058F"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>nebo identifikovateln</w:t>
      </w:r>
      <w:r w:rsidRPr="0077058F"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>fyzick</w:t>
      </w:r>
      <w:r w:rsidRPr="0077058F"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>osobě. Identifikovatelnou fyzickou osobou je fyzická osoba, kterou lze pří</w:t>
      </w:r>
      <w:r>
        <w:rPr>
          <w:rFonts w:ascii="Times New Roman" w:hAnsi="Times New Roman"/>
          <w:lang w:val="it-IT"/>
        </w:rPr>
        <w:t xml:space="preserve">mo </w:t>
      </w:r>
      <w:r>
        <w:rPr>
          <w:rFonts w:ascii="Times New Roman" w:hAnsi="Times New Roman"/>
        </w:rPr>
        <w:t>či nepřímo identifikovat, zejm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</w:rPr>
        <w:t>na odkazem na určitý identifikátor, například jm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</w:rPr>
        <w:t>no, identifikační čí</w:t>
      </w:r>
      <w:r>
        <w:rPr>
          <w:rFonts w:ascii="Times New Roman" w:hAnsi="Times New Roman"/>
          <w:lang w:val="es-ES_tradnl"/>
        </w:rPr>
        <w:t>slo, loka</w:t>
      </w:r>
      <w:r>
        <w:rPr>
          <w:rFonts w:ascii="Times New Roman" w:hAnsi="Times New Roman"/>
        </w:rPr>
        <w:t>ční údaje, síťový identifikátor nebo na jeden či více zvláštních prvků fyzick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</w:rPr>
        <w:t>, fyziologick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</w:rPr>
        <w:t>, genetick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</w:rPr>
        <w:t>, psychick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</w:rPr>
        <w:t>, ekonomick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</w:rPr>
        <w:t>, kulturní nebo společensk</w:t>
      </w:r>
      <w:r w:rsidRPr="0077058F">
        <w:rPr>
          <w:rFonts w:ascii="Times New Roman" w:hAnsi="Times New Roman"/>
        </w:rPr>
        <w:t>é identity té</w:t>
      </w:r>
      <w:r>
        <w:rPr>
          <w:rFonts w:ascii="Times New Roman" w:hAnsi="Times New Roman"/>
        </w:rPr>
        <w:t>to fyzick</w:t>
      </w:r>
      <w:r w:rsidRPr="0077058F"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>osoby</w:t>
      </w:r>
    </w:p>
    <w:p w:rsidR="00AA41FA" w:rsidRDefault="001D48C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u w:val="single"/>
        </w:rPr>
        <w:t>Citlivý údaj</w:t>
      </w:r>
      <w:r>
        <w:rPr>
          <w:rFonts w:ascii="Times New Roman" w:hAnsi="Times New Roman"/>
        </w:rPr>
        <w:t xml:space="preserve"> = zvláštní kategorie osobního údaje – osobní údaje, kter</w:t>
      </w:r>
      <w:r w:rsidRPr="0077058F"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>vypovídají o rasov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</w:rPr>
        <w:t>m či etnick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  <w:lang w:val="pt-PT"/>
        </w:rPr>
        <w:t>m p</w:t>
      </w:r>
      <w:proofErr w:type="spellStart"/>
      <w:r>
        <w:rPr>
          <w:rFonts w:ascii="Times New Roman" w:hAnsi="Times New Roman"/>
        </w:rPr>
        <w:t>ůvodu</w:t>
      </w:r>
      <w:proofErr w:type="spellEnd"/>
      <w:r>
        <w:rPr>
          <w:rFonts w:ascii="Times New Roman" w:hAnsi="Times New Roman"/>
        </w:rPr>
        <w:t>, politický</w:t>
      </w:r>
      <w:proofErr w:type="spellStart"/>
      <w:r>
        <w:rPr>
          <w:rFonts w:ascii="Times New Roman" w:hAnsi="Times New Roman"/>
          <w:lang w:val="de-DE"/>
        </w:rPr>
        <w:t>ch</w:t>
      </w:r>
      <w:proofErr w:type="spellEnd"/>
      <w:r>
        <w:rPr>
          <w:rFonts w:ascii="Times New Roman" w:hAnsi="Times New Roman"/>
          <w:lang w:val="de-DE"/>
        </w:rPr>
        <w:t xml:space="preserve"> n</w:t>
      </w:r>
      <w:proofErr w:type="spellStart"/>
      <w:r>
        <w:rPr>
          <w:rFonts w:ascii="Times New Roman" w:hAnsi="Times New Roman"/>
        </w:rPr>
        <w:t>ázorech</w:t>
      </w:r>
      <w:proofErr w:type="spellEnd"/>
      <w:r>
        <w:rPr>
          <w:rFonts w:ascii="Times New Roman" w:hAnsi="Times New Roman"/>
        </w:rPr>
        <w:t>, nábožensk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</w:rPr>
        <w:t>m vyznání či filozofick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  <w:lang w:val="pt-PT"/>
        </w:rPr>
        <w:t>m p</w:t>
      </w:r>
      <w:proofErr w:type="spellStart"/>
      <w:r>
        <w:rPr>
          <w:rFonts w:ascii="Times New Roman" w:hAnsi="Times New Roman"/>
        </w:rPr>
        <w:t>řesvědčení</w:t>
      </w:r>
      <w:proofErr w:type="spellEnd"/>
      <w:r>
        <w:rPr>
          <w:rFonts w:ascii="Times New Roman" w:hAnsi="Times New Roman"/>
        </w:rPr>
        <w:t xml:space="preserve"> nebo členství v odborech, zpracování genetický</w:t>
      </w:r>
      <w:proofErr w:type="spellStart"/>
      <w:r>
        <w:rPr>
          <w:rFonts w:ascii="Times New Roman" w:hAnsi="Times New Roman"/>
          <w:lang w:val="de-DE"/>
        </w:rPr>
        <w:t>ch</w:t>
      </w:r>
      <w:proofErr w:type="spellEnd"/>
      <w:r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</w:rPr>
        <w:t>údajů, biometrický</w:t>
      </w:r>
      <w:proofErr w:type="spellStart"/>
      <w:r>
        <w:rPr>
          <w:rFonts w:ascii="Times New Roman" w:hAnsi="Times New Roman"/>
          <w:lang w:val="de-DE"/>
        </w:rPr>
        <w:t>ch</w:t>
      </w:r>
      <w:proofErr w:type="spellEnd"/>
      <w:r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</w:rPr>
        <w:t xml:space="preserve">údajů </w:t>
      </w:r>
      <w:r>
        <w:rPr>
          <w:rFonts w:ascii="Times New Roman" w:hAnsi="Times New Roman"/>
          <w:lang w:val="it-IT"/>
        </w:rPr>
        <w:t xml:space="preserve">za </w:t>
      </w:r>
      <w:r>
        <w:rPr>
          <w:rFonts w:ascii="Times New Roman" w:hAnsi="Times New Roman"/>
        </w:rPr>
        <w:t>účelem jedinečn</w:t>
      </w:r>
      <w:r w:rsidRPr="0077058F"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>identifikace fyzick</w:t>
      </w:r>
      <w:r w:rsidRPr="0077058F"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>osoby a údajů o zdravotním stavu č</w:t>
      </w:r>
      <w:r>
        <w:rPr>
          <w:rFonts w:ascii="Times New Roman" w:hAnsi="Times New Roman"/>
          <w:lang w:val="pt-PT"/>
        </w:rPr>
        <w:t>i o sexu</w:t>
      </w:r>
      <w:proofErr w:type="spellStart"/>
      <w:r>
        <w:rPr>
          <w:rFonts w:ascii="Times New Roman" w:hAnsi="Times New Roman"/>
        </w:rPr>
        <w:t>álním</w:t>
      </w:r>
      <w:proofErr w:type="spellEnd"/>
      <w:r>
        <w:rPr>
          <w:rFonts w:ascii="Times New Roman" w:hAnsi="Times New Roman"/>
        </w:rPr>
        <w:t xml:space="preserve"> životě nebo sexuální orientaci fyzick</w:t>
      </w:r>
      <w:r w:rsidRPr="0077058F"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>osoby</w:t>
      </w:r>
    </w:p>
    <w:p w:rsidR="00AA41FA" w:rsidRDefault="001D48C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u w:val="single"/>
        </w:rPr>
        <w:t>Zpracovatel OÚ</w:t>
      </w:r>
      <w:r>
        <w:rPr>
          <w:rFonts w:ascii="Times New Roman" w:hAnsi="Times New Roman"/>
        </w:rPr>
        <w:t xml:space="preserve"> – každý subjekt, který na základě zvláštního zákona nebo z pověření </w:t>
      </w:r>
      <w:proofErr w:type="spellStart"/>
      <w:r>
        <w:rPr>
          <w:rFonts w:ascii="Times New Roman" w:hAnsi="Times New Roman"/>
          <w:lang w:val="de-DE"/>
        </w:rPr>
        <w:t>spr</w:t>
      </w:r>
      <w:r>
        <w:rPr>
          <w:rFonts w:ascii="Times New Roman" w:hAnsi="Times New Roman"/>
        </w:rPr>
        <w:t>ávce</w:t>
      </w:r>
      <w:proofErr w:type="spellEnd"/>
      <w:r>
        <w:rPr>
          <w:rFonts w:ascii="Times New Roman" w:hAnsi="Times New Roman"/>
        </w:rPr>
        <w:t xml:space="preserve"> zpracovává osobní údaje pro správce. Jedná se zejm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</w:rPr>
        <w:t>na o organizace, kter</w:t>
      </w:r>
      <w:r w:rsidRPr="0077058F"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 xml:space="preserve">spravují </w:t>
      </w:r>
      <w:r w:rsidRPr="0077058F">
        <w:rPr>
          <w:rFonts w:ascii="Times New Roman" w:hAnsi="Times New Roman"/>
        </w:rPr>
        <w:t>informa</w:t>
      </w:r>
      <w:r>
        <w:rPr>
          <w:rFonts w:ascii="Times New Roman" w:hAnsi="Times New Roman"/>
        </w:rPr>
        <w:t>ční syst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</w:rPr>
        <w:t>my.</w:t>
      </w:r>
    </w:p>
    <w:p w:rsidR="00AA41FA" w:rsidRDefault="001D48C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u w:val="single"/>
        </w:rPr>
        <w:t>Účel zpracování OÚ</w:t>
      </w:r>
      <w:r>
        <w:rPr>
          <w:rFonts w:ascii="Times New Roman" w:hAnsi="Times New Roman"/>
        </w:rPr>
        <w:t xml:space="preserve"> – činnost, proces či aktivita, pro kterou je nezbytné či účeln</w:t>
      </w:r>
      <w:r w:rsidRPr="0077058F"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 xml:space="preserve">osobní údaje subjektu údajů zpracovávat. </w:t>
      </w:r>
    </w:p>
    <w:p w:rsidR="00AA41FA" w:rsidRDefault="001D48C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u w:val="single"/>
        </w:rPr>
        <w:t>Titul zpracování OÚ</w:t>
      </w:r>
      <w:r>
        <w:rPr>
          <w:rFonts w:ascii="Times New Roman" w:hAnsi="Times New Roman"/>
        </w:rPr>
        <w:t xml:space="preserve"> – zákonno</w:t>
      </w:r>
      <w:r w:rsidR="00E33C8D">
        <w:rPr>
          <w:rFonts w:ascii="Times New Roman" w:hAnsi="Times New Roman"/>
        </w:rPr>
        <w:t>st (legálnost) zpracování OÚ. Příspěvková organizace</w:t>
      </w:r>
      <w:r>
        <w:rPr>
          <w:rFonts w:ascii="Times New Roman" w:hAnsi="Times New Roman"/>
        </w:rPr>
        <w:t xml:space="preserve"> zpracovává pouze OÚ subjektů údajů, pro kter</w:t>
      </w:r>
      <w:r w:rsidRPr="0077058F"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>byla zmocněna zvláštní</w:t>
      </w:r>
      <w:r>
        <w:rPr>
          <w:rFonts w:ascii="Times New Roman" w:hAnsi="Times New Roman"/>
          <w:lang w:val="pt-PT"/>
        </w:rPr>
        <w:t>m pr</w:t>
      </w:r>
      <w:proofErr w:type="spellStart"/>
      <w:r>
        <w:rPr>
          <w:rFonts w:ascii="Times New Roman" w:hAnsi="Times New Roman"/>
        </w:rPr>
        <w:t>ávní</w:t>
      </w:r>
      <w:proofErr w:type="spellEnd"/>
      <w:r>
        <w:rPr>
          <w:rFonts w:ascii="Times New Roman" w:hAnsi="Times New Roman"/>
          <w:lang w:val="pt-PT"/>
        </w:rPr>
        <w:t>m p</w:t>
      </w:r>
      <w:proofErr w:type="spellStart"/>
      <w:r>
        <w:rPr>
          <w:rFonts w:ascii="Times New Roman" w:hAnsi="Times New Roman"/>
        </w:rPr>
        <w:t>ředpisem</w:t>
      </w:r>
      <w:proofErr w:type="spellEnd"/>
      <w:r>
        <w:rPr>
          <w:rFonts w:ascii="Times New Roman" w:hAnsi="Times New Roman"/>
        </w:rPr>
        <w:t>, nebo na základě dobrovoln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</w:rPr>
        <w:t>ho smluvního ujednání, ve sv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</w:rPr>
        <w:t>m oprávněn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</w:rPr>
        <w:t>m zájmu, při výkonu veřejn</w:t>
      </w:r>
      <w:r w:rsidRPr="0077058F"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>moci nebo při plnění úkolu ve veřejn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</w:rPr>
        <w:t>m zájmu anebo na základě svobodn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</w:rPr>
        <w:t>ho a informovan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ho souhlasu od subjektu údajů. </w:t>
      </w:r>
    </w:p>
    <w:p w:rsidR="00AA41FA" w:rsidRDefault="001D48C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u w:val="single"/>
        </w:rPr>
        <w:t>Zdroje OÚ</w:t>
      </w:r>
      <w:r>
        <w:rPr>
          <w:rFonts w:ascii="Times New Roman" w:hAnsi="Times New Roman"/>
        </w:rPr>
        <w:t xml:space="preserve"> – fyzická osoba nebo právnická osoba, </w:t>
      </w:r>
      <w:proofErr w:type="spellStart"/>
      <w:r>
        <w:rPr>
          <w:rFonts w:ascii="Times New Roman" w:hAnsi="Times New Roman"/>
        </w:rPr>
        <w:t>orgá</w:t>
      </w:r>
      <w:proofErr w:type="spellEnd"/>
      <w:r>
        <w:rPr>
          <w:rFonts w:ascii="Times New Roman" w:hAnsi="Times New Roman"/>
          <w:lang w:val="de-DE"/>
        </w:rPr>
        <w:t xml:space="preserve">n </w:t>
      </w:r>
      <w:proofErr w:type="spellStart"/>
      <w:r>
        <w:rPr>
          <w:rFonts w:ascii="Times New Roman" w:hAnsi="Times New Roman"/>
          <w:lang w:val="de-DE"/>
        </w:rPr>
        <w:t>ve</w:t>
      </w:r>
      <w:r>
        <w:rPr>
          <w:rFonts w:ascii="Times New Roman" w:hAnsi="Times New Roman"/>
        </w:rPr>
        <w:t>řejn</w:t>
      </w:r>
      <w:r w:rsidRPr="0077058F">
        <w:rPr>
          <w:rFonts w:ascii="Times New Roman" w:hAnsi="Times New Roman"/>
        </w:rPr>
        <w:t>é</w:t>
      </w:r>
      <w:proofErr w:type="spellEnd"/>
      <w:r w:rsidRPr="0077058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moci, agentura nebo jiný subjekt, od kter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ho jsou osobní údaje získány. </w:t>
      </w:r>
    </w:p>
    <w:p w:rsidR="00AA41FA" w:rsidRDefault="001D48C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u w:val="single"/>
        </w:rPr>
        <w:t>Příjemce OÚ</w:t>
      </w:r>
      <w:r>
        <w:rPr>
          <w:rFonts w:ascii="Times New Roman" w:hAnsi="Times New Roman"/>
        </w:rPr>
        <w:t xml:space="preserve"> - fyzická osoba nebo právnická osoba, </w:t>
      </w:r>
      <w:proofErr w:type="spellStart"/>
      <w:r>
        <w:rPr>
          <w:rFonts w:ascii="Times New Roman" w:hAnsi="Times New Roman"/>
        </w:rPr>
        <w:t>orgá</w:t>
      </w:r>
      <w:proofErr w:type="spellEnd"/>
      <w:r>
        <w:rPr>
          <w:rFonts w:ascii="Times New Roman" w:hAnsi="Times New Roman"/>
          <w:lang w:val="de-DE"/>
        </w:rPr>
        <w:t xml:space="preserve">n </w:t>
      </w:r>
      <w:proofErr w:type="spellStart"/>
      <w:r>
        <w:rPr>
          <w:rFonts w:ascii="Times New Roman" w:hAnsi="Times New Roman"/>
          <w:lang w:val="de-DE"/>
        </w:rPr>
        <w:t>ve</w:t>
      </w:r>
      <w:r>
        <w:rPr>
          <w:rFonts w:ascii="Times New Roman" w:hAnsi="Times New Roman"/>
        </w:rPr>
        <w:t>řejn</w:t>
      </w:r>
      <w:r w:rsidRPr="0077058F">
        <w:rPr>
          <w:rFonts w:ascii="Times New Roman" w:hAnsi="Times New Roman"/>
        </w:rPr>
        <w:t>é</w:t>
      </w:r>
      <w:proofErr w:type="spellEnd"/>
      <w:r w:rsidRPr="0077058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moci, agentura nebo jiný subjekt, kterým jsou osobní údaje poskytnuty. </w:t>
      </w:r>
    </w:p>
    <w:p w:rsidR="00AA41FA" w:rsidRDefault="001D48C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u w:val="single"/>
        </w:rPr>
        <w:lastRenderedPageBreak/>
        <w:t>Zpracování OÚ</w:t>
      </w:r>
      <w:r>
        <w:rPr>
          <w:rFonts w:ascii="Times New Roman" w:hAnsi="Times New Roman"/>
        </w:rPr>
        <w:t xml:space="preserve"> - jakákoli operace s osobními údaji, jako je shromáždění, zaznamenání, uspořádání, strukturování, uložení, přizpůsobení, pozměnění, vyhledání</w:t>
      </w:r>
      <w:r>
        <w:rPr>
          <w:rFonts w:ascii="Times New Roman" w:hAnsi="Times New Roman"/>
          <w:lang w:val="de-DE"/>
        </w:rPr>
        <w:t xml:space="preserve">, </w:t>
      </w:r>
      <w:proofErr w:type="spellStart"/>
      <w:r>
        <w:rPr>
          <w:rFonts w:ascii="Times New Roman" w:hAnsi="Times New Roman"/>
          <w:lang w:val="de-DE"/>
        </w:rPr>
        <w:t>nahl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</w:rPr>
        <w:t>dnutí</w:t>
      </w:r>
      <w:proofErr w:type="spellEnd"/>
      <w:r w:rsidRPr="0077058F">
        <w:rPr>
          <w:rFonts w:ascii="Times New Roman" w:hAnsi="Times New Roman"/>
        </w:rPr>
        <w:t>, pou</w:t>
      </w:r>
      <w:r>
        <w:rPr>
          <w:rFonts w:ascii="Times New Roman" w:hAnsi="Times New Roman"/>
        </w:rPr>
        <w:t>žití, zpřístupnění přenosem, šíření, seřazení či zkombinování, omezení, výmaz nebo zničení</w:t>
      </w:r>
    </w:p>
    <w:p w:rsidR="00406C2F" w:rsidRPr="00406C2F" w:rsidRDefault="00406C2F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6C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Automatizované rozhodování ani profilování subjektů organizace nepraktikuje</w:t>
      </w:r>
    </w:p>
    <w:p w:rsidR="00AA41FA" w:rsidRDefault="001D48C0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s-ES_tradnl"/>
        </w:rPr>
        <w:t>PRINCIPY ZPRACOV</w:t>
      </w:r>
      <w:r>
        <w:rPr>
          <w:rFonts w:ascii="Times New Roman" w:hAnsi="Times New Roman"/>
          <w:b/>
          <w:bCs/>
        </w:rPr>
        <w:t>ÁNÍ OÚ</w:t>
      </w:r>
    </w:p>
    <w:p w:rsidR="00AA41FA" w:rsidRDefault="001D48C0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lang w:val="de-DE"/>
        </w:rPr>
        <w:t>Spr</w:t>
      </w:r>
      <w:r>
        <w:rPr>
          <w:rFonts w:ascii="Times New Roman" w:hAnsi="Times New Roman"/>
        </w:rPr>
        <w:t>ávce</w:t>
      </w:r>
      <w:proofErr w:type="spellEnd"/>
      <w:r>
        <w:rPr>
          <w:rFonts w:ascii="Times New Roman" w:hAnsi="Times New Roman"/>
        </w:rPr>
        <w:t xml:space="preserve"> prohlašuje, že Vaše osobní údaje jsou zpracovávány a chráněny v souladu s Nařízením a dalšími právní</w:t>
      </w:r>
      <w:r>
        <w:rPr>
          <w:rFonts w:ascii="Times New Roman" w:hAnsi="Times New Roman"/>
          <w:lang w:val="it-IT"/>
        </w:rPr>
        <w:t>mi p</w:t>
      </w:r>
      <w:proofErr w:type="spellStart"/>
      <w:r>
        <w:rPr>
          <w:rFonts w:ascii="Times New Roman" w:hAnsi="Times New Roman"/>
        </w:rPr>
        <w:t>ředpisy</w:t>
      </w:r>
      <w:proofErr w:type="spellEnd"/>
      <w:r>
        <w:rPr>
          <w:rFonts w:ascii="Times New Roman" w:hAnsi="Times New Roman"/>
        </w:rPr>
        <w:t xml:space="preserve"> upravujícími ochranu osobní</w:t>
      </w:r>
      <w:proofErr w:type="spellStart"/>
      <w:r>
        <w:rPr>
          <w:rFonts w:ascii="Times New Roman" w:hAnsi="Times New Roman"/>
          <w:lang w:val="de-DE"/>
        </w:rPr>
        <w:t>ch</w:t>
      </w:r>
      <w:proofErr w:type="spellEnd"/>
      <w:r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</w:rPr>
        <w:t>údajů a rovněž s principy stanovenými v Nařízení. Jedná se o tyto principy (zásady):</w:t>
      </w:r>
    </w:p>
    <w:p w:rsidR="00AA41FA" w:rsidRDefault="001D48C0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Zákonnost, korektnost a transparentnost zpracování</w:t>
      </w:r>
    </w:p>
    <w:p w:rsidR="00AA41FA" w:rsidRDefault="001D48C0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Účelov</w:t>
      </w:r>
      <w:r w:rsidRPr="0077058F"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>omezení (zpracovávání OÚ jen pro určit</w:t>
      </w:r>
      <w:r w:rsidRPr="0077058F"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>a legitimní účely)</w:t>
      </w:r>
    </w:p>
    <w:p w:rsidR="00AA41FA" w:rsidRDefault="001D48C0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Minimalizace OÚ (dochází ke zpracovávání OÚ pouze v nezbytně nutn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</w:rPr>
        <w:t>m rozsahu ve vztahu k dan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</w:rPr>
        <w:t>mu účelu)</w:t>
      </w:r>
    </w:p>
    <w:p w:rsidR="00AA41FA" w:rsidRDefault="001D48C0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Přesnost a aktuálnost (organizace dbá na to, aby nepřesn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</w:rPr>
        <w:t>, chybné č</w:t>
      </w:r>
      <w:r>
        <w:rPr>
          <w:rFonts w:ascii="Times New Roman" w:hAnsi="Times New Roman"/>
          <w:lang w:val="it-IT"/>
        </w:rPr>
        <w:t>i neaktu</w:t>
      </w:r>
      <w:proofErr w:type="spellStart"/>
      <w:r>
        <w:rPr>
          <w:rFonts w:ascii="Times New Roman" w:hAnsi="Times New Roman"/>
        </w:rPr>
        <w:t>ální</w:t>
      </w:r>
      <w:proofErr w:type="spellEnd"/>
      <w:r>
        <w:rPr>
          <w:rFonts w:ascii="Times New Roman" w:hAnsi="Times New Roman"/>
        </w:rPr>
        <w:t xml:space="preserve"> OÚ byly bezodkladně opraveny nebo vymazány)</w:t>
      </w:r>
    </w:p>
    <w:p w:rsidR="00AA41FA" w:rsidRDefault="001D48C0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Omezen</w:t>
      </w:r>
      <w:r w:rsidRPr="0077058F">
        <w:rPr>
          <w:rFonts w:ascii="Times New Roman" w:hAnsi="Times New Roman"/>
        </w:rPr>
        <w:t xml:space="preserve">é </w:t>
      </w:r>
      <w:r>
        <w:rPr>
          <w:rFonts w:ascii="Times New Roman" w:hAnsi="Times New Roman"/>
          <w:lang w:val="es-ES_tradnl"/>
        </w:rPr>
        <w:t>ulo</w:t>
      </w:r>
      <w:r>
        <w:rPr>
          <w:rFonts w:ascii="Times New Roman" w:hAnsi="Times New Roman"/>
        </w:rPr>
        <w:t>žení (OÚ jsou v organizaci uloženy po dobu ne delší, než je nezbytně nutn</w:t>
      </w:r>
      <w:r w:rsidRPr="0077058F"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>pro účely, pro kter</w:t>
      </w:r>
      <w:r w:rsidRPr="0077058F"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>jsou zpracovávány a dále dle schválen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</w:rPr>
        <w:t>ho spisov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</w:rPr>
        <w:t>ho plánu správce dále pouze pro účely archivnictví v rozsahu stanoven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  <w:lang w:val="pt-PT"/>
        </w:rPr>
        <w:t>m p</w:t>
      </w:r>
      <w:proofErr w:type="spellStart"/>
      <w:r>
        <w:rPr>
          <w:rFonts w:ascii="Times New Roman" w:hAnsi="Times New Roman"/>
        </w:rPr>
        <w:t>říslušnými</w:t>
      </w:r>
      <w:proofErr w:type="spellEnd"/>
      <w:r>
        <w:rPr>
          <w:rFonts w:ascii="Times New Roman" w:hAnsi="Times New Roman"/>
        </w:rPr>
        <w:t xml:space="preserve"> právní</w:t>
      </w:r>
      <w:r>
        <w:rPr>
          <w:rFonts w:ascii="Times New Roman" w:hAnsi="Times New Roman"/>
          <w:lang w:val="it-IT"/>
        </w:rPr>
        <w:t>mi p</w:t>
      </w:r>
      <w:proofErr w:type="spellStart"/>
      <w:r>
        <w:rPr>
          <w:rFonts w:ascii="Times New Roman" w:hAnsi="Times New Roman"/>
        </w:rPr>
        <w:t>ředpisy</w:t>
      </w:r>
      <w:proofErr w:type="spellEnd"/>
      <w:r>
        <w:rPr>
          <w:rFonts w:ascii="Times New Roman" w:hAnsi="Times New Roman"/>
        </w:rPr>
        <w:t>)</w:t>
      </w:r>
    </w:p>
    <w:p w:rsidR="00AA41FA" w:rsidRDefault="001D48C0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Integrita a d</w:t>
      </w:r>
      <w:proofErr w:type="spellStart"/>
      <w:r>
        <w:rPr>
          <w:rFonts w:ascii="Times New Roman" w:hAnsi="Times New Roman"/>
        </w:rPr>
        <w:t>ůvěrnost</w:t>
      </w:r>
      <w:proofErr w:type="spellEnd"/>
      <w:r>
        <w:rPr>
          <w:rFonts w:ascii="Times New Roman" w:hAnsi="Times New Roman"/>
        </w:rPr>
        <w:t xml:space="preserve"> (OÚ jsou zpracovávány způsobem, který zajistí jejich náležit</w:t>
      </w:r>
      <w:r w:rsidRPr="0077058F"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>zabezpečení pomocí vhodných technických a organizačních opatření před neoprávněným či protiprávním zpracování</w:t>
      </w:r>
      <w:r>
        <w:rPr>
          <w:rFonts w:ascii="Times New Roman" w:hAnsi="Times New Roman"/>
          <w:lang w:val="pt-PT"/>
        </w:rPr>
        <w:t>m a p</w:t>
      </w:r>
      <w:proofErr w:type="spellStart"/>
      <w:r>
        <w:rPr>
          <w:rFonts w:ascii="Times New Roman" w:hAnsi="Times New Roman"/>
        </w:rPr>
        <w:t>ř</w:t>
      </w:r>
      <w:r w:rsidRPr="0077058F">
        <w:rPr>
          <w:rFonts w:ascii="Times New Roman" w:hAnsi="Times New Roman"/>
        </w:rPr>
        <w:t>ed</w:t>
      </w:r>
      <w:proofErr w:type="spellEnd"/>
      <w:r w:rsidRPr="0077058F">
        <w:rPr>
          <w:rFonts w:ascii="Times New Roman" w:hAnsi="Times New Roman"/>
        </w:rPr>
        <w:t xml:space="preserve"> n</w:t>
      </w:r>
      <w:r>
        <w:rPr>
          <w:rFonts w:ascii="Times New Roman" w:hAnsi="Times New Roman"/>
        </w:rPr>
        <w:t xml:space="preserve">áhodnou ztrátou, zničením nebo </w:t>
      </w:r>
      <w:proofErr w:type="spellStart"/>
      <w:r>
        <w:rPr>
          <w:rFonts w:ascii="Times New Roman" w:hAnsi="Times New Roman"/>
        </w:rPr>
        <w:t>poš</w:t>
      </w:r>
      <w:proofErr w:type="spellEnd"/>
      <w:r>
        <w:rPr>
          <w:rFonts w:ascii="Times New Roman" w:hAnsi="Times New Roman"/>
          <w:lang w:val="nl-NL"/>
        </w:rPr>
        <w:t>kozen</w:t>
      </w:r>
      <w:proofErr w:type="spellStart"/>
      <w:r>
        <w:rPr>
          <w:rFonts w:ascii="Times New Roman" w:hAnsi="Times New Roman"/>
        </w:rPr>
        <w:t>ím</w:t>
      </w:r>
      <w:proofErr w:type="spellEnd"/>
      <w:r>
        <w:rPr>
          <w:rFonts w:ascii="Times New Roman" w:hAnsi="Times New Roman"/>
        </w:rPr>
        <w:t>).</w:t>
      </w:r>
    </w:p>
    <w:p w:rsidR="00AA41FA" w:rsidRDefault="001D48C0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s-ES_tradnl"/>
        </w:rPr>
        <w:t>ZPRACOV</w:t>
      </w:r>
      <w:r>
        <w:rPr>
          <w:rFonts w:ascii="Times New Roman" w:hAnsi="Times New Roman"/>
          <w:b/>
          <w:bCs/>
        </w:rPr>
        <w:t xml:space="preserve">ÁNÍ </w:t>
      </w:r>
      <w:r>
        <w:rPr>
          <w:rFonts w:ascii="Times New Roman" w:hAnsi="Times New Roman"/>
          <w:b/>
          <w:bCs/>
          <w:lang w:val="nl-NL"/>
        </w:rPr>
        <w:t>OSOBN</w:t>
      </w:r>
      <w:r>
        <w:rPr>
          <w:rFonts w:ascii="Times New Roman" w:hAnsi="Times New Roman"/>
          <w:b/>
          <w:bCs/>
        </w:rPr>
        <w:t>Í</w:t>
      </w:r>
      <w:r>
        <w:rPr>
          <w:rFonts w:ascii="Times New Roman" w:hAnsi="Times New Roman"/>
          <w:b/>
          <w:bCs/>
          <w:lang w:val="de-DE"/>
        </w:rPr>
        <w:t xml:space="preserve">CH </w:t>
      </w:r>
      <w:r>
        <w:rPr>
          <w:rFonts w:ascii="Times New Roman" w:hAnsi="Times New Roman"/>
          <w:b/>
          <w:bCs/>
        </w:rPr>
        <w:t>ÚDAJŮ</w:t>
      </w:r>
    </w:p>
    <w:p w:rsidR="00AA41FA" w:rsidRDefault="001D48C0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lang w:val="de-DE"/>
        </w:rPr>
        <w:t>Spr</w:t>
      </w:r>
      <w:r>
        <w:rPr>
          <w:rFonts w:ascii="Times New Roman" w:hAnsi="Times New Roman"/>
        </w:rPr>
        <w:t>ávce</w:t>
      </w:r>
      <w:proofErr w:type="spellEnd"/>
      <w:r>
        <w:rPr>
          <w:rFonts w:ascii="Times New Roman" w:hAnsi="Times New Roman"/>
        </w:rPr>
        <w:t xml:space="preserve"> může zpracovávat osobní údaje subjektů údajů na základě následujících právních titulů:</w:t>
      </w:r>
    </w:p>
    <w:p w:rsidR="00AA41FA" w:rsidRDefault="001D48C0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Plnění právní povinnosti</w:t>
      </w:r>
    </w:p>
    <w:p w:rsidR="00AA41FA" w:rsidRDefault="001D48C0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Výkon veřejn</w:t>
      </w:r>
      <w:r w:rsidRPr="0077058F"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>moci nebo plnění úkolu ve veřejn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</w:rPr>
        <w:t>m zájmu</w:t>
      </w:r>
    </w:p>
    <w:p w:rsidR="00AA41FA" w:rsidRDefault="001D48C0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Plnění smlouvy</w:t>
      </w:r>
    </w:p>
    <w:p w:rsidR="00AA41FA" w:rsidRDefault="001D48C0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Oprávněný zájem</w:t>
      </w:r>
    </w:p>
    <w:p w:rsidR="00AA41FA" w:rsidRDefault="001D48C0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Ochrana životně </w:t>
      </w:r>
      <w:proofErr w:type="spellStart"/>
      <w:r>
        <w:rPr>
          <w:rFonts w:ascii="Times New Roman" w:hAnsi="Times New Roman"/>
        </w:rPr>
        <w:t>důležit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ho zájmu </w:t>
      </w:r>
    </w:p>
    <w:p w:rsidR="00AA41FA" w:rsidRDefault="001D48C0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Souhlas </w:t>
      </w:r>
    </w:p>
    <w:p w:rsidR="00AA41FA" w:rsidRDefault="001D48C0">
      <w:pPr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  <w:u w:val="single"/>
        </w:rPr>
        <w:t>Plnění právní povinnosti</w:t>
      </w:r>
    </w:p>
    <w:p w:rsidR="00AA41FA" w:rsidRDefault="001D48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Právní předpis po správci požaduje, aby OÚ zpracovával, resp. aby prováděl </w:t>
      </w:r>
      <w:proofErr w:type="spellStart"/>
      <w:r>
        <w:rPr>
          <w:rFonts w:ascii="Times New Roman" w:hAnsi="Times New Roman"/>
        </w:rPr>
        <w:t>urč</w:t>
      </w:r>
      <w:proofErr w:type="spellEnd"/>
      <w:r>
        <w:rPr>
          <w:rFonts w:ascii="Times New Roman" w:hAnsi="Times New Roman"/>
          <w:lang w:val="pt-PT"/>
        </w:rPr>
        <w:t xml:space="preserve">itou </w:t>
      </w:r>
      <w:r>
        <w:rPr>
          <w:rFonts w:ascii="Times New Roman" w:hAnsi="Times New Roman"/>
        </w:rPr>
        <w:t>činnost, pro kterou je zpracování osobní</w:t>
      </w:r>
      <w:proofErr w:type="spellStart"/>
      <w:r>
        <w:rPr>
          <w:rFonts w:ascii="Times New Roman" w:hAnsi="Times New Roman"/>
          <w:lang w:val="de-DE"/>
        </w:rPr>
        <w:t>ch</w:t>
      </w:r>
      <w:proofErr w:type="spellEnd"/>
      <w:r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</w:rPr>
        <w:t>údajů nezbytn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</w:rPr>
        <w:t>. Tento právní titul je u správce, jakož</w:t>
      </w:r>
      <w:r>
        <w:rPr>
          <w:rFonts w:ascii="Times New Roman" w:hAnsi="Times New Roman"/>
          <w:lang w:val="it-IT"/>
        </w:rPr>
        <w:t>to org</w:t>
      </w:r>
      <w:proofErr w:type="spellStart"/>
      <w:r>
        <w:rPr>
          <w:rFonts w:ascii="Times New Roman" w:hAnsi="Times New Roman"/>
        </w:rPr>
        <w:t>ánu</w:t>
      </w:r>
      <w:proofErr w:type="spellEnd"/>
      <w:r>
        <w:rPr>
          <w:rFonts w:ascii="Times New Roman" w:hAnsi="Times New Roman"/>
        </w:rPr>
        <w:t xml:space="preserve"> veřejn</w:t>
      </w:r>
      <w:r w:rsidRPr="0077058F"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>moci, velmi frekventovaný.</w:t>
      </w:r>
    </w:p>
    <w:p w:rsidR="00023296" w:rsidRDefault="00023296">
      <w:pPr>
        <w:jc w:val="both"/>
        <w:rPr>
          <w:rFonts w:ascii="Times New Roman" w:eastAsia="Times New Roman" w:hAnsi="Times New Roman" w:cs="Times New Roman"/>
        </w:rPr>
      </w:pPr>
    </w:p>
    <w:p w:rsidR="00AA41FA" w:rsidRDefault="001D48C0">
      <w:pPr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  <w:u w:val="single"/>
        </w:rPr>
        <w:lastRenderedPageBreak/>
        <w:t>Výkon veřejn</w:t>
      </w:r>
      <w:r w:rsidRPr="0077058F">
        <w:rPr>
          <w:rFonts w:ascii="Times New Roman" w:hAnsi="Times New Roman"/>
          <w:u w:val="single"/>
        </w:rPr>
        <w:t xml:space="preserve">é </w:t>
      </w:r>
      <w:r>
        <w:rPr>
          <w:rFonts w:ascii="Times New Roman" w:hAnsi="Times New Roman"/>
          <w:u w:val="single"/>
        </w:rPr>
        <w:t>moci nebo plnění úkolu ve veřejn</w:t>
      </w:r>
      <w:r w:rsidRPr="0077058F">
        <w:rPr>
          <w:rFonts w:ascii="Times New Roman" w:hAnsi="Times New Roman"/>
          <w:u w:val="single"/>
        </w:rPr>
        <w:t>é</w:t>
      </w:r>
      <w:r>
        <w:rPr>
          <w:rFonts w:ascii="Times New Roman" w:hAnsi="Times New Roman"/>
          <w:u w:val="single"/>
        </w:rPr>
        <w:t>m zájmu</w:t>
      </w:r>
    </w:p>
    <w:p w:rsidR="00AA41FA" w:rsidRDefault="001D48C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Zpracování je nezbytn</w:t>
      </w:r>
      <w:r w:rsidRPr="0077058F"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>pro splnění úkolu prováděn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</w:rPr>
        <w:t>ho ve veřejn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</w:rPr>
        <w:t>m zájmu nebo při výkonu veřejn</w:t>
      </w:r>
      <w:r w:rsidRPr="0077058F"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>moci. Jedná se například o situace, kdy je správci dá</w:t>
      </w:r>
      <w:r>
        <w:rPr>
          <w:rFonts w:ascii="Times New Roman" w:hAnsi="Times New Roman"/>
          <w:lang w:val="it-IT"/>
        </w:rPr>
        <w:t>no ur</w:t>
      </w:r>
      <w:proofErr w:type="spellStart"/>
      <w:r>
        <w:rPr>
          <w:rFonts w:ascii="Times New Roman" w:hAnsi="Times New Roman"/>
        </w:rPr>
        <w:t>čit</w:t>
      </w:r>
      <w:r w:rsidRPr="0077058F">
        <w:rPr>
          <w:rFonts w:ascii="Times New Roman" w:hAnsi="Times New Roman"/>
        </w:rPr>
        <w:t>é</w:t>
      </w:r>
      <w:proofErr w:type="spellEnd"/>
      <w:r w:rsidRPr="0077058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t-IT"/>
        </w:rPr>
        <w:t>opr</w:t>
      </w:r>
      <w:proofErr w:type="spellStart"/>
      <w:r>
        <w:rPr>
          <w:rFonts w:ascii="Times New Roman" w:hAnsi="Times New Roman"/>
        </w:rPr>
        <w:t>ávnění</w:t>
      </w:r>
      <w:proofErr w:type="spellEnd"/>
      <w:r>
        <w:rPr>
          <w:rFonts w:ascii="Times New Roman" w:hAnsi="Times New Roman"/>
        </w:rPr>
        <w:t xml:space="preserve"> stanoven</w:t>
      </w:r>
      <w:r w:rsidRPr="0077058F"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>v právní</w:t>
      </w:r>
      <w:r>
        <w:rPr>
          <w:rFonts w:ascii="Times New Roman" w:hAnsi="Times New Roman"/>
          <w:lang w:val="pt-PT"/>
        </w:rPr>
        <w:t>m p</w:t>
      </w:r>
      <w:proofErr w:type="spellStart"/>
      <w:r>
        <w:rPr>
          <w:rFonts w:ascii="Times New Roman" w:hAnsi="Times New Roman"/>
        </w:rPr>
        <w:t>ředpisu</w:t>
      </w:r>
      <w:proofErr w:type="spellEnd"/>
      <w:r>
        <w:rPr>
          <w:rFonts w:ascii="Times New Roman" w:hAnsi="Times New Roman"/>
        </w:rPr>
        <w:t>.</w:t>
      </w:r>
    </w:p>
    <w:p w:rsidR="00AA41FA" w:rsidRDefault="001D48C0">
      <w:pPr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  <w:u w:val="single"/>
        </w:rPr>
        <w:t>Plnění smlouvy</w:t>
      </w:r>
    </w:p>
    <w:p w:rsidR="00AA41FA" w:rsidRDefault="001D48C0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lang w:val="de-DE"/>
        </w:rPr>
        <w:t>Spr</w:t>
      </w:r>
      <w:r>
        <w:rPr>
          <w:rFonts w:ascii="Times New Roman" w:hAnsi="Times New Roman"/>
        </w:rPr>
        <w:t>ávce</w:t>
      </w:r>
      <w:proofErr w:type="spellEnd"/>
      <w:r>
        <w:rPr>
          <w:rFonts w:ascii="Times New Roman" w:hAnsi="Times New Roman"/>
        </w:rPr>
        <w:t xml:space="preserve"> zpracovává osobní údaje subjektů údajů pro účely související s provedením opatření přijatých před uzavřením smlouvy nebo plněním smluvních vztahů obou smluvních stran, jedná se např. o zpracování osobní</w:t>
      </w:r>
      <w:proofErr w:type="spellStart"/>
      <w:r>
        <w:rPr>
          <w:rFonts w:ascii="Times New Roman" w:hAnsi="Times New Roman"/>
          <w:lang w:val="de-DE"/>
        </w:rPr>
        <w:t>ch</w:t>
      </w:r>
      <w:proofErr w:type="spellEnd"/>
      <w:r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</w:rPr>
        <w:t xml:space="preserve">údajů </w:t>
      </w:r>
      <w:r>
        <w:rPr>
          <w:rFonts w:ascii="Times New Roman" w:hAnsi="Times New Roman"/>
          <w:lang w:val="it-IT"/>
        </w:rPr>
        <w:t xml:space="preserve">za </w:t>
      </w:r>
      <w:r>
        <w:rPr>
          <w:rFonts w:ascii="Times New Roman" w:hAnsi="Times New Roman"/>
        </w:rPr>
        <w:t>účelem uzavření nájemní smlouvy.</w:t>
      </w:r>
    </w:p>
    <w:p w:rsidR="00AA41FA" w:rsidRDefault="001D48C0">
      <w:pPr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  <w:u w:val="single"/>
        </w:rPr>
        <w:t xml:space="preserve">Oprávněný zájem </w:t>
      </w:r>
    </w:p>
    <w:p w:rsidR="00AA41FA" w:rsidRDefault="001D48C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Právní titul oprávněn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</w:rPr>
        <w:t>ho zájmu správce se uplatňuje u takových zpracování osobní</w:t>
      </w:r>
      <w:proofErr w:type="spellStart"/>
      <w:r>
        <w:rPr>
          <w:rFonts w:ascii="Times New Roman" w:hAnsi="Times New Roman"/>
          <w:lang w:val="de-DE"/>
        </w:rPr>
        <w:t>ch</w:t>
      </w:r>
      <w:proofErr w:type="spellEnd"/>
      <w:r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</w:rPr>
        <w:t>údajů, kde převažují legitimní zájmy či práva správce nad zájmy či právy subjektu údajů</w:t>
      </w:r>
      <w:r w:rsidRPr="0077058F">
        <w:rPr>
          <w:rFonts w:ascii="Times New Roman" w:hAnsi="Times New Roman"/>
        </w:rPr>
        <w:t>, a to p</w:t>
      </w:r>
      <w:r>
        <w:rPr>
          <w:rFonts w:ascii="Times New Roman" w:hAnsi="Times New Roman"/>
        </w:rPr>
        <w:t>ři zohlednění přiměřen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ho očekávání subjektů údajů na základě jeho vztahu se správcem. Jedná se např. o ochranu majetku správce, života a zdraví zaměstnanců, osob vstupujících do objektů </w:t>
      </w:r>
      <w:proofErr w:type="spellStart"/>
      <w:r>
        <w:rPr>
          <w:rFonts w:ascii="Times New Roman" w:hAnsi="Times New Roman"/>
          <w:lang w:val="de-DE"/>
        </w:rPr>
        <w:t>spr</w:t>
      </w:r>
      <w:r>
        <w:rPr>
          <w:rFonts w:ascii="Times New Roman" w:hAnsi="Times New Roman"/>
        </w:rPr>
        <w:t>ávce</w:t>
      </w:r>
      <w:proofErr w:type="spellEnd"/>
      <w:r>
        <w:rPr>
          <w:rFonts w:ascii="Times New Roman" w:hAnsi="Times New Roman"/>
        </w:rPr>
        <w:t xml:space="preserve">. </w:t>
      </w:r>
    </w:p>
    <w:p w:rsidR="00AA41FA" w:rsidRDefault="001D48C0">
      <w:pPr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  <w:u w:val="single"/>
        </w:rPr>
        <w:t>Ochrana životně důležit</w:t>
      </w:r>
      <w:r w:rsidRPr="0077058F">
        <w:rPr>
          <w:rFonts w:ascii="Times New Roman" w:hAnsi="Times New Roman"/>
          <w:u w:val="single"/>
        </w:rPr>
        <w:t>é</w:t>
      </w:r>
      <w:r>
        <w:rPr>
          <w:rFonts w:ascii="Times New Roman" w:hAnsi="Times New Roman"/>
          <w:u w:val="single"/>
        </w:rPr>
        <w:t>ho zájmu</w:t>
      </w:r>
    </w:p>
    <w:p w:rsidR="00AA41FA" w:rsidRDefault="001D48C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V případě, kdy je zpracování nezbytn</w:t>
      </w:r>
      <w:r w:rsidRPr="0077058F"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>pro ochranu životně důležitých zájmů subjektu údajů nebo jin</w:t>
      </w:r>
      <w:r w:rsidRPr="0077058F"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>fyzick</w:t>
      </w:r>
      <w:r w:rsidRPr="0077058F"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>osoby. Tento právní titul se využije pouze výjimečně v případě přírodních pohrom, nehod, požárů apod.</w:t>
      </w:r>
    </w:p>
    <w:p w:rsidR="00AA41FA" w:rsidRDefault="001D48C0">
      <w:pPr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  <w:u w:val="single"/>
        </w:rPr>
        <w:t>Souhlas</w:t>
      </w:r>
    </w:p>
    <w:p w:rsidR="00AA41FA" w:rsidRDefault="001D48C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V případě, že správce zpracovává osobní údaje subjektu pro účely, kter</w:t>
      </w:r>
      <w:r w:rsidRPr="0077058F"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>nelze zařadit pod účely uveden</w:t>
      </w:r>
      <w:r w:rsidRPr="0077058F"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>výše, může tak činit pouze na základě udělen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</w:rPr>
        <w:t>ho platn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</w:rPr>
        <w:t>ho souhlasu se zpracováním osobní</w:t>
      </w:r>
      <w:proofErr w:type="spellStart"/>
      <w:r>
        <w:rPr>
          <w:rFonts w:ascii="Times New Roman" w:hAnsi="Times New Roman"/>
          <w:lang w:val="de-DE"/>
        </w:rPr>
        <w:t>ch</w:t>
      </w:r>
      <w:proofErr w:type="spellEnd"/>
      <w:r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</w:rPr>
        <w:t>údajů ze strany subjektu, který je projevem svobodn</w:t>
      </w:r>
      <w:r w:rsidRPr="0077058F"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>vůle. Poskytnutí takov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</w:rPr>
        <w:t>ho souhlasu je dobrovoln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</w:rPr>
        <w:t>, svobodn</w:t>
      </w:r>
      <w:r w:rsidRPr="0077058F"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>a nepodmíněn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  <w:lang w:val="da-DK"/>
        </w:rPr>
        <w:t>. Ud</w:t>
      </w:r>
      <w:proofErr w:type="spellStart"/>
      <w:r>
        <w:rPr>
          <w:rFonts w:ascii="Times New Roman" w:hAnsi="Times New Roman"/>
        </w:rPr>
        <w:t>ělený</w:t>
      </w:r>
      <w:proofErr w:type="spellEnd"/>
      <w:r>
        <w:rPr>
          <w:rFonts w:ascii="Times New Roman" w:hAnsi="Times New Roman"/>
        </w:rPr>
        <w:t xml:space="preserve"> souhlas lze kdykoliv odvolat. Odvoláním souhlasu není </w:t>
      </w:r>
      <w:r>
        <w:rPr>
          <w:rFonts w:ascii="Times New Roman" w:hAnsi="Times New Roman"/>
          <w:lang w:val="it-IT"/>
        </w:rPr>
        <w:t>dot</w:t>
      </w:r>
      <w:proofErr w:type="spellStart"/>
      <w:r>
        <w:rPr>
          <w:rFonts w:ascii="Times New Roman" w:hAnsi="Times New Roman"/>
        </w:rPr>
        <w:t>čena</w:t>
      </w:r>
      <w:proofErr w:type="spellEnd"/>
      <w:r>
        <w:rPr>
          <w:rFonts w:ascii="Times New Roman" w:hAnsi="Times New Roman"/>
        </w:rPr>
        <w:t xml:space="preserve"> zákonnost zpracování vycházejícího ze souhlasu, který byl dán před jeho odvoláním.</w:t>
      </w:r>
    </w:p>
    <w:p w:rsidR="00AA41FA" w:rsidRDefault="001D48C0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PRÁVA SUBJEKTU </w:t>
      </w:r>
    </w:p>
    <w:p w:rsidR="00AA41FA" w:rsidRDefault="001D48C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Subjekt údajů má právo na následující informace:</w:t>
      </w:r>
    </w:p>
    <w:p w:rsidR="00AA41FA" w:rsidRDefault="001D48C0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Informace o účelech a právním základu zpracování</w:t>
      </w:r>
    </w:p>
    <w:p w:rsidR="00AA41FA" w:rsidRDefault="001D48C0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Informace o kategoriích osobní</w:t>
      </w:r>
      <w:proofErr w:type="spellStart"/>
      <w:r>
        <w:rPr>
          <w:rFonts w:ascii="Times New Roman" w:hAnsi="Times New Roman"/>
          <w:lang w:val="de-DE"/>
        </w:rPr>
        <w:t>ch</w:t>
      </w:r>
      <w:proofErr w:type="spellEnd"/>
      <w:r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</w:rPr>
        <w:t>údajů</w:t>
      </w:r>
    </w:p>
    <w:p w:rsidR="00AA41FA" w:rsidRDefault="001D48C0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Informace o příjemcích nebo kategoriích příjemců, kterým jsou OÚ předávány (včetně předávání </w:t>
      </w:r>
      <w:r>
        <w:rPr>
          <w:rFonts w:ascii="Times New Roman" w:hAnsi="Times New Roman"/>
          <w:lang w:val="pt-PT"/>
        </w:rPr>
        <w:t>do t</w:t>
      </w:r>
      <w:proofErr w:type="spellStart"/>
      <w:r>
        <w:rPr>
          <w:rFonts w:ascii="Times New Roman" w:hAnsi="Times New Roman"/>
        </w:rPr>
        <w:t>řetích</w:t>
      </w:r>
      <w:proofErr w:type="spellEnd"/>
      <w:r>
        <w:rPr>
          <w:rFonts w:ascii="Times New Roman" w:hAnsi="Times New Roman"/>
        </w:rPr>
        <w:t xml:space="preserve"> zemí a mezinárodním organizací</w:t>
      </w:r>
      <w:r>
        <w:rPr>
          <w:rFonts w:ascii="Times New Roman" w:hAnsi="Times New Roman"/>
          <w:lang w:val="pt-PT"/>
        </w:rPr>
        <w:t>m a s</w:t>
      </w:r>
      <w:r>
        <w:rPr>
          <w:rFonts w:ascii="Times New Roman" w:hAnsi="Times New Roman"/>
        </w:rPr>
        <w:t> tím souvisejícími zárukami ochrany)</w:t>
      </w:r>
    </w:p>
    <w:p w:rsidR="00AA41FA" w:rsidRDefault="001D48C0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Informace o plánovan</w:t>
      </w:r>
      <w:r w:rsidRPr="0077058F"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 xml:space="preserve">době, po kterou jsou OÚ </w:t>
      </w:r>
      <w:r>
        <w:rPr>
          <w:rFonts w:ascii="Times New Roman" w:hAnsi="Times New Roman"/>
          <w:lang w:val="es-ES_tradnl"/>
        </w:rPr>
        <w:t>ulo</w:t>
      </w:r>
      <w:r>
        <w:rPr>
          <w:rFonts w:ascii="Times New Roman" w:hAnsi="Times New Roman"/>
        </w:rPr>
        <w:t>ženy</w:t>
      </w:r>
    </w:p>
    <w:p w:rsidR="00AA41FA" w:rsidRDefault="001D48C0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lang w:val="da-DK"/>
        </w:rPr>
      </w:pPr>
      <w:r>
        <w:rPr>
          <w:rFonts w:ascii="Times New Roman" w:hAnsi="Times New Roman"/>
          <w:lang w:val="da-DK"/>
        </w:rPr>
        <w:t>Skute</w:t>
      </w:r>
      <w:proofErr w:type="spellStart"/>
      <w:r>
        <w:rPr>
          <w:rFonts w:ascii="Times New Roman" w:hAnsi="Times New Roman"/>
        </w:rPr>
        <w:t>čnost</w:t>
      </w:r>
      <w:proofErr w:type="spellEnd"/>
      <w:r>
        <w:rPr>
          <w:rFonts w:ascii="Times New Roman" w:hAnsi="Times New Roman"/>
        </w:rPr>
        <w:t>, ž</w:t>
      </w:r>
      <w:r>
        <w:rPr>
          <w:rFonts w:ascii="Times New Roman" w:hAnsi="Times New Roman"/>
          <w:lang w:val="de-DE"/>
        </w:rPr>
        <w:t>e doch</w:t>
      </w:r>
      <w:proofErr w:type="spellStart"/>
      <w:r>
        <w:rPr>
          <w:rFonts w:ascii="Times New Roman" w:hAnsi="Times New Roman"/>
        </w:rPr>
        <w:t>ází</w:t>
      </w:r>
      <w:proofErr w:type="spellEnd"/>
      <w:r>
        <w:rPr>
          <w:rFonts w:ascii="Times New Roman" w:hAnsi="Times New Roman"/>
        </w:rPr>
        <w:t xml:space="preserve"> k automatizovan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</w:rPr>
        <w:t>mu rozhodování včetně profilování a informace o použit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</w:rPr>
        <w:t>m postupu a důsledcích takov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</w:rPr>
        <w:t>ho zpracování</w:t>
      </w:r>
    </w:p>
    <w:p w:rsidR="00AA41FA" w:rsidRDefault="001D48C0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Konkretizaci oprávněn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zájmu správce</w:t>
      </w:r>
    </w:p>
    <w:p w:rsidR="00AA41FA" w:rsidRDefault="001D48C0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Informace o zdroji, ze kter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  <w:lang w:val="pt-PT"/>
        </w:rPr>
        <w:t>ho O</w:t>
      </w:r>
      <w:r>
        <w:rPr>
          <w:rFonts w:ascii="Times New Roman" w:hAnsi="Times New Roman"/>
        </w:rPr>
        <w:t xml:space="preserve">Ú pocházejí </w:t>
      </w:r>
    </w:p>
    <w:p w:rsidR="00E33C8D" w:rsidRDefault="00E33C8D" w:rsidP="00E33C8D">
      <w:pPr>
        <w:pStyle w:val="Odstavecseseznamem"/>
        <w:jc w:val="both"/>
        <w:rPr>
          <w:rFonts w:ascii="Times New Roman" w:hAnsi="Times New Roman"/>
        </w:rPr>
      </w:pPr>
    </w:p>
    <w:p w:rsidR="00DD0B07" w:rsidRDefault="001D48C0" w:rsidP="00DD0B0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Všechny tyto informace jsou uvedeny v záz</w:t>
      </w:r>
      <w:r w:rsidR="00DD0B07">
        <w:rPr>
          <w:rFonts w:ascii="Times New Roman" w:hAnsi="Times New Roman"/>
        </w:rPr>
        <w:t xml:space="preserve">namech o činnostech zpracování, </w:t>
      </w:r>
      <w:proofErr w:type="spellStart"/>
      <w:r w:rsidR="00DD0B07">
        <w:rPr>
          <w:rFonts w:ascii="Times New Roman" w:hAnsi="Times New Roman"/>
        </w:rPr>
        <w:t>kter</w:t>
      </w:r>
      <w:proofErr w:type="spellEnd"/>
      <w:r w:rsidR="00DD0B07">
        <w:rPr>
          <w:rFonts w:ascii="Times New Roman" w:hAnsi="Times New Roman"/>
          <w:lang w:val="fr-FR"/>
        </w:rPr>
        <w:t xml:space="preserve">é </w:t>
      </w:r>
      <w:r w:rsidR="00DD0B07">
        <w:rPr>
          <w:rFonts w:ascii="Times New Roman" w:hAnsi="Times New Roman"/>
        </w:rPr>
        <w:t>jsou zveřejněny na webových stránkách správce a také k nahlédnutí osobně u ředitele školy.</w:t>
      </w:r>
    </w:p>
    <w:p w:rsidR="00AA41FA" w:rsidRDefault="00AA41FA">
      <w:pPr>
        <w:jc w:val="both"/>
        <w:rPr>
          <w:rFonts w:ascii="Times New Roman" w:eastAsia="Times New Roman" w:hAnsi="Times New Roman" w:cs="Times New Roman"/>
        </w:rPr>
      </w:pPr>
    </w:p>
    <w:p w:rsidR="00AA41FA" w:rsidRDefault="001D48C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V případě, že by správce po dobu zpracování Vašich osobní</w:t>
      </w:r>
      <w:proofErr w:type="spellStart"/>
      <w:r>
        <w:rPr>
          <w:rFonts w:ascii="Times New Roman" w:hAnsi="Times New Roman"/>
          <w:lang w:val="de-DE"/>
        </w:rPr>
        <w:t>ch</w:t>
      </w:r>
      <w:proofErr w:type="spellEnd"/>
      <w:r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</w:rPr>
        <w:t>údajů hodlal Vaše osobní údaje zpracovávat pro jiný účel, než pro který byly poskytnuty, budete o tomto jin</w:t>
      </w:r>
      <w:r w:rsidRPr="0077058F">
        <w:rPr>
          <w:rFonts w:ascii="Times New Roman" w:hAnsi="Times New Roman"/>
        </w:rPr>
        <w:t>é</w:t>
      </w:r>
      <w:r>
        <w:rPr>
          <w:rFonts w:ascii="Times New Roman" w:hAnsi="Times New Roman"/>
        </w:rPr>
        <w:t>m účelu i dalších souvisejících skutečnostech vždy předem informován a dále bude postupováno v souladu s platnou legislativou.</w:t>
      </w:r>
    </w:p>
    <w:p w:rsidR="00AA41FA" w:rsidRDefault="001D48C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Dále má subjekt údajů právo na:</w:t>
      </w:r>
    </w:p>
    <w:p w:rsidR="00AA41FA" w:rsidRDefault="001D48C0">
      <w:pPr>
        <w:pStyle w:val="Styl1"/>
        <w:numPr>
          <w:ilvl w:val="0"/>
          <w:numId w:val="2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 </w:t>
      </w:r>
      <w:r>
        <w:rPr>
          <w:rFonts w:ascii="Times New Roman" w:hAnsi="Times New Roman"/>
          <w:b/>
          <w:bCs/>
          <w:sz w:val="22"/>
          <w:szCs w:val="22"/>
        </w:rPr>
        <w:t>informaci</w:t>
      </w:r>
      <w:r>
        <w:rPr>
          <w:rFonts w:ascii="Times New Roman" w:hAnsi="Times New Roman"/>
          <w:sz w:val="22"/>
          <w:szCs w:val="22"/>
        </w:rPr>
        <w:t xml:space="preserve">, zda jsou či nejsou jeho OÚ zpracovávány a na </w:t>
      </w:r>
      <w:r>
        <w:rPr>
          <w:rFonts w:ascii="Times New Roman" w:hAnsi="Times New Roman"/>
          <w:b/>
          <w:bCs/>
          <w:sz w:val="22"/>
          <w:szCs w:val="22"/>
        </w:rPr>
        <w:t>přístup</w:t>
      </w:r>
      <w:r>
        <w:rPr>
          <w:rFonts w:ascii="Times New Roman" w:hAnsi="Times New Roman"/>
          <w:sz w:val="22"/>
          <w:szCs w:val="22"/>
        </w:rPr>
        <w:t xml:space="preserve"> ke svým </w:t>
      </w:r>
      <w:proofErr w:type="spellStart"/>
      <w:r>
        <w:rPr>
          <w:rFonts w:ascii="Times New Roman" w:hAnsi="Times New Roman"/>
          <w:sz w:val="22"/>
          <w:szCs w:val="22"/>
        </w:rPr>
        <w:t>zpracová</w:t>
      </w:r>
      <w:proofErr w:type="spellEnd"/>
      <w:r>
        <w:rPr>
          <w:rFonts w:ascii="Times New Roman" w:hAnsi="Times New Roman"/>
          <w:sz w:val="22"/>
          <w:szCs w:val="22"/>
          <w:lang w:val="nl-NL"/>
        </w:rPr>
        <w:t>van</w:t>
      </w:r>
      <w:proofErr w:type="spellStart"/>
      <w:r>
        <w:rPr>
          <w:rFonts w:ascii="Times New Roman" w:hAnsi="Times New Roman"/>
          <w:sz w:val="22"/>
          <w:szCs w:val="22"/>
        </w:rPr>
        <w:t>ým</w:t>
      </w:r>
      <w:proofErr w:type="spellEnd"/>
      <w:r>
        <w:rPr>
          <w:rFonts w:ascii="Times New Roman" w:hAnsi="Times New Roman"/>
          <w:sz w:val="22"/>
          <w:szCs w:val="22"/>
        </w:rPr>
        <w:t xml:space="preserve"> osobním údajům, jejich opravu, výmaz nebo omezení zpracování, </w:t>
      </w:r>
    </w:p>
    <w:p w:rsidR="00AA41FA" w:rsidRDefault="001D48C0">
      <w:pPr>
        <w:pStyle w:val="Styl1"/>
        <w:numPr>
          <w:ilvl w:val="0"/>
          <w:numId w:val="2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opravu</w:t>
      </w:r>
      <w:r>
        <w:rPr>
          <w:rFonts w:ascii="Times New Roman" w:hAnsi="Times New Roman"/>
          <w:sz w:val="22"/>
          <w:szCs w:val="22"/>
        </w:rPr>
        <w:t xml:space="preserve"> nepřesných a doplnění neúplných osobní</w:t>
      </w:r>
      <w:proofErr w:type="spellStart"/>
      <w:r>
        <w:rPr>
          <w:rFonts w:ascii="Times New Roman" w:hAnsi="Times New Roman"/>
          <w:sz w:val="22"/>
          <w:szCs w:val="22"/>
          <w:lang w:val="de-DE"/>
        </w:rPr>
        <w:t>ch</w:t>
      </w:r>
      <w:proofErr w:type="spellEnd"/>
      <w:r>
        <w:rPr>
          <w:rFonts w:ascii="Times New Roman" w:hAnsi="Times New Roman"/>
          <w:sz w:val="22"/>
          <w:szCs w:val="22"/>
          <w:lang w:val="de-DE"/>
        </w:rPr>
        <w:t xml:space="preserve"> </w:t>
      </w:r>
      <w:r>
        <w:rPr>
          <w:rFonts w:ascii="Times New Roman" w:hAnsi="Times New Roman"/>
          <w:sz w:val="22"/>
          <w:szCs w:val="22"/>
        </w:rPr>
        <w:t>údajů, kter</w:t>
      </w:r>
      <w:r w:rsidRPr="0077058F">
        <w:rPr>
          <w:rFonts w:ascii="Times New Roman" w:hAnsi="Times New Roman"/>
          <w:sz w:val="22"/>
          <w:szCs w:val="22"/>
        </w:rPr>
        <w:t xml:space="preserve">é </w:t>
      </w:r>
      <w:r>
        <w:rPr>
          <w:rFonts w:ascii="Times New Roman" w:hAnsi="Times New Roman"/>
          <w:sz w:val="22"/>
          <w:szCs w:val="22"/>
        </w:rPr>
        <w:t>se ho týkají, a to bez zbytečn</w:t>
      </w:r>
      <w:r w:rsidRPr="0077058F">
        <w:rPr>
          <w:rFonts w:ascii="Times New Roman" w:hAnsi="Times New Roman"/>
          <w:sz w:val="22"/>
          <w:szCs w:val="22"/>
        </w:rPr>
        <w:t>é</w:t>
      </w:r>
      <w:r>
        <w:rPr>
          <w:rFonts w:ascii="Times New Roman" w:hAnsi="Times New Roman"/>
          <w:sz w:val="22"/>
          <w:szCs w:val="22"/>
        </w:rPr>
        <w:t>ho odkladu</w:t>
      </w:r>
    </w:p>
    <w:p w:rsidR="00AA41FA" w:rsidRDefault="001D48C0">
      <w:pPr>
        <w:pStyle w:val="Styl1"/>
        <w:numPr>
          <w:ilvl w:val="0"/>
          <w:numId w:val="2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výmaz</w:t>
      </w:r>
      <w:r>
        <w:rPr>
          <w:rFonts w:ascii="Times New Roman" w:hAnsi="Times New Roman"/>
          <w:sz w:val="22"/>
          <w:szCs w:val="22"/>
        </w:rPr>
        <w:t xml:space="preserve"> osobní</w:t>
      </w:r>
      <w:proofErr w:type="spellStart"/>
      <w:r>
        <w:rPr>
          <w:rFonts w:ascii="Times New Roman" w:hAnsi="Times New Roman"/>
          <w:sz w:val="22"/>
          <w:szCs w:val="22"/>
          <w:lang w:val="de-DE"/>
        </w:rPr>
        <w:t>ch</w:t>
      </w:r>
      <w:proofErr w:type="spellEnd"/>
      <w:r>
        <w:rPr>
          <w:rFonts w:ascii="Times New Roman" w:hAnsi="Times New Roman"/>
          <w:sz w:val="22"/>
          <w:szCs w:val="22"/>
          <w:lang w:val="de-DE"/>
        </w:rPr>
        <w:t xml:space="preserve"> </w:t>
      </w:r>
      <w:r>
        <w:rPr>
          <w:rFonts w:ascii="Times New Roman" w:hAnsi="Times New Roman"/>
          <w:sz w:val="22"/>
          <w:szCs w:val="22"/>
        </w:rPr>
        <w:t>údajů, kter</w:t>
      </w:r>
      <w:r w:rsidRPr="0077058F">
        <w:rPr>
          <w:rFonts w:ascii="Times New Roman" w:hAnsi="Times New Roman"/>
          <w:sz w:val="22"/>
          <w:szCs w:val="22"/>
        </w:rPr>
        <w:t xml:space="preserve">é </w:t>
      </w:r>
      <w:r>
        <w:rPr>
          <w:rFonts w:ascii="Times New Roman" w:hAnsi="Times New Roman"/>
          <w:sz w:val="22"/>
          <w:szCs w:val="22"/>
        </w:rPr>
        <w:t>se ho týkají, a to bez zbytečn</w:t>
      </w:r>
      <w:r w:rsidRPr="0077058F">
        <w:rPr>
          <w:rFonts w:ascii="Times New Roman" w:hAnsi="Times New Roman"/>
          <w:sz w:val="22"/>
          <w:szCs w:val="22"/>
        </w:rPr>
        <w:t>é</w:t>
      </w:r>
      <w:r>
        <w:rPr>
          <w:rFonts w:ascii="Times New Roman" w:hAnsi="Times New Roman"/>
          <w:sz w:val="22"/>
          <w:szCs w:val="22"/>
        </w:rPr>
        <w:t xml:space="preserve">ho odkladu („právo být zapomenut“) v případech kdy: </w:t>
      </w:r>
    </w:p>
    <w:p w:rsidR="00AA41FA" w:rsidRDefault="001D48C0">
      <w:pPr>
        <w:pStyle w:val="Styl1"/>
        <w:numPr>
          <w:ilvl w:val="0"/>
          <w:numId w:val="4"/>
        </w:numPr>
        <w:spacing w:before="0" w:after="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OÚ již nejsou pro dané úč</w:t>
      </w:r>
      <w:r w:rsidRPr="0077058F">
        <w:rPr>
          <w:rFonts w:ascii="Times New Roman" w:hAnsi="Times New Roman"/>
          <w:sz w:val="22"/>
          <w:szCs w:val="22"/>
        </w:rPr>
        <w:t>ely pot</w:t>
      </w:r>
      <w:r>
        <w:rPr>
          <w:rFonts w:ascii="Times New Roman" w:hAnsi="Times New Roman"/>
          <w:sz w:val="22"/>
          <w:szCs w:val="22"/>
        </w:rPr>
        <w:t>řebn</w:t>
      </w:r>
      <w:r w:rsidRPr="0077058F">
        <w:rPr>
          <w:rFonts w:ascii="Times New Roman" w:hAnsi="Times New Roman"/>
          <w:sz w:val="22"/>
          <w:szCs w:val="22"/>
        </w:rPr>
        <w:t>é</w:t>
      </w:r>
      <w:r>
        <w:rPr>
          <w:rFonts w:ascii="Times New Roman" w:hAnsi="Times New Roman"/>
          <w:sz w:val="22"/>
          <w:szCs w:val="22"/>
        </w:rPr>
        <w:t xml:space="preserve">, </w:t>
      </w:r>
    </w:p>
    <w:p w:rsidR="00AA41FA" w:rsidRDefault="001D48C0">
      <w:pPr>
        <w:pStyle w:val="Styl1"/>
        <w:numPr>
          <w:ilvl w:val="0"/>
          <w:numId w:val="4"/>
        </w:numPr>
        <w:spacing w:before="0" w:after="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subjekt údajů odvolá souhlas, na jehož základě byly OÚ zpracovávány a neexistuje žádný </w:t>
      </w:r>
      <w:r>
        <w:rPr>
          <w:rFonts w:ascii="Times New Roman" w:hAnsi="Times New Roman"/>
          <w:sz w:val="22"/>
          <w:szCs w:val="22"/>
          <w:lang w:val="it-IT"/>
        </w:rPr>
        <w:t>dal</w:t>
      </w:r>
      <w:proofErr w:type="spellStart"/>
      <w:r>
        <w:rPr>
          <w:rFonts w:ascii="Times New Roman" w:hAnsi="Times New Roman"/>
          <w:sz w:val="22"/>
          <w:szCs w:val="22"/>
        </w:rPr>
        <w:t>ší</w:t>
      </w:r>
      <w:proofErr w:type="spellEnd"/>
      <w:r>
        <w:rPr>
          <w:rFonts w:ascii="Times New Roman" w:hAnsi="Times New Roman"/>
          <w:sz w:val="22"/>
          <w:szCs w:val="22"/>
        </w:rPr>
        <w:t xml:space="preserve"> právní důvod zpracování, </w:t>
      </w:r>
    </w:p>
    <w:p w:rsidR="00AA41FA" w:rsidRDefault="001D48C0">
      <w:pPr>
        <w:pStyle w:val="Styl1"/>
        <w:numPr>
          <w:ilvl w:val="0"/>
          <w:numId w:val="4"/>
        </w:numPr>
        <w:spacing w:before="0" w:after="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subjekt údajů vznese námitky proti zpracování a neexistují žádn</w:t>
      </w:r>
      <w:r w:rsidRPr="0077058F">
        <w:rPr>
          <w:rFonts w:ascii="Times New Roman" w:hAnsi="Times New Roman"/>
          <w:sz w:val="22"/>
          <w:szCs w:val="22"/>
        </w:rPr>
        <w:t xml:space="preserve">é </w:t>
      </w:r>
      <w:r>
        <w:rPr>
          <w:rFonts w:ascii="Times New Roman" w:hAnsi="Times New Roman"/>
          <w:sz w:val="22"/>
          <w:szCs w:val="22"/>
        </w:rPr>
        <w:t xml:space="preserve">převažující </w:t>
      </w:r>
      <w:r>
        <w:rPr>
          <w:rFonts w:ascii="Times New Roman" w:hAnsi="Times New Roman"/>
          <w:sz w:val="22"/>
          <w:szCs w:val="22"/>
          <w:lang w:val="it-IT"/>
        </w:rPr>
        <w:t>opr</w:t>
      </w:r>
      <w:proofErr w:type="spellStart"/>
      <w:r>
        <w:rPr>
          <w:rFonts w:ascii="Times New Roman" w:hAnsi="Times New Roman"/>
          <w:sz w:val="22"/>
          <w:szCs w:val="22"/>
        </w:rPr>
        <w:t>ávnění</w:t>
      </w:r>
      <w:proofErr w:type="spellEnd"/>
      <w:r>
        <w:rPr>
          <w:rFonts w:ascii="Times New Roman" w:hAnsi="Times New Roman"/>
          <w:sz w:val="22"/>
          <w:szCs w:val="22"/>
        </w:rPr>
        <w:t xml:space="preserve"> důvody pro zpracování</w:t>
      </w:r>
    </w:p>
    <w:p w:rsidR="00AA41FA" w:rsidRDefault="001D48C0">
      <w:pPr>
        <w:pStyle w:val="Styl1"/>
        <w:numPr>
          <w:ilvl w:val="0"/>
          <w:numId w:val="4"/>
        </w:numPr>
        <w:spacing w:before="0" w:after="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OÚ byly zpracovány protiprávně</w:t>
      </w:r>
    </w:p>
    <w:p w:rsidR="00AA41FA" w:rsidRDefault="001D48C0">
      <w:pPr>
        <w:pStyle w:val="Styl1"/>
        <w:numPr>
          <w:ilvl w:val="0"/>
          <w:numId w:val="4"/>
        </w:numPr>
        <w:spacing w:before="0" w:after="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OÚ musí být vymazány ke splnění právní povinnosti</w:t>
      </w:r>
    </w:p>
    <w:p w:rsidR="00AA41FA" w:rsidRDefault="001D48C0">
      <w:pPr>
        <w:pStyle w:val="Styl1"/>
        <w:numPr>
          <w:ilvl w:val="0"/>
          <w:numId w:val="4"/>
        </w:numPr>
        <w:spacing w:before="0" w:after="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Pokud OÚ byly zpracovány v souvislosti nabídkou služ</w:t>
      </w:r>
      <w:r>
        <w:rPr>
          <w:rFonts w:ascii="Times New Roman" w:hAnsi="Times New Roman"/>
          <w:sz w:val="22"/>
          <w:szCs w:val="22"/>
          <w:lang w:val="nl-NL"/>
        </w:rPr>
        <w:t>eb informa</w:t>
      </w:r>
      <w:r>
        <w:rPr>
          <w:rFonts w:ascii="Times New Roman" w:hAnsi="Times New Roman"/>
          <w:sz w:val="22"/>
          <w:szCs w:val="22"/>
        </w:rPr>
        <w:t>ční společnosti pří</w:t>
      </w:r>
      <w:r>
        <w:rPr>
          <w:rFonts w:ascii="Times New Roman" w:hAnsi="Times New Roman"/>
          <w:sz w:val="22"/>
          <w:szCs w:val="22"/>
          <w:lang w:val="it-IT"/>
        </w:rPr>
        <w:t>mo d</w:t>
      </w:r>
      <w:proofErr w:type="spellStart"/>
      <w:r>
        <w:rPr>
          <w:rFonts w:ascii="Times New Roman" w:hAnsi="Times New Roman"/>
          <w:sz w:val="22"/>
          <w:szCs w:val="22"/>
        </w:rPr>
        <w:t>ítěti</w:t>
      </w:r>
      <w:proofErr w:type="spellEnd"/>
      <w:r>
        <w:rPr>
          <w:rFonts w:ascii="Times New Roman" w:hAnsi="Times New Roman"/>
          <w:sz w:val="22"/>
          <w:szCs w:val="22"/>
        </w:rPr>
        <w:t xml:space="preserve"> do věku 16 let </w:t>
      </w:r>
    </w:p>
    <w:p w:rsidR="00AA41FA" w:rsidRDefault="001D48C0">
      <w:pPr>
        <w:pStyle w:val="Styl1"/>
        <w:numPr>
          <w:ilvl w:val="0"/>
          <w:numId w:val="2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 </w:t>
      </w:r>
      <w:r>
        <w:rPr>
          <w:rFonts w:ascii="Times New Roman" w:hAnsi="Times New Roman"/>
          <w:b/>
          <w:bCs/>
          <w:sz w:val="22"/>
          <w:szCs w:val="22"/>
        </w:rPr>
        <w:t>omezen</w:t>
      </w:r>
      <w:r w:rsidRPr="0077058F">
        <w:rPr>
          <w:rFonts w:ascii="Times New Roman" w:hAnsi="Times New Roman"/>
          <w:b/>
          <w:bCs/>
          <w:sz w:val="22"/>
          <w:szCs w:val="22"/>
        </w:rPr>
        <w:t xml:space="preserve">é </w:t>
      </w:r>
      <w:r>
        <w:rPr>
          <w:rFonts w:ascii="Times New Roman" w:hAnsi="Times New Roman"/>
          <w:b/>
          <w:bCs/>
          <w:sz w:val="22"/>
          <w:szCs w:val="22"/>
        </w:rPr>
        <w:t>zpracování</w:t>
      </w:r>
      <w:r>
        <w:rPr>
          <w:rFonts w:ascii="Times New Roman" w:hAnsi="Times New Roman"/>
          <w:sz w:val="22"/>
          <w:szCs w:val="22"/>
        </w:rPr>
        <w:t xml:space="preserve">, a to v následujících případech: </w:t>
      </w:r>
    </w:p>
    <w:p w:rsidR="00AA41FA" w:rsidRDefault="001D48C0">
      <w:pPr>
        <w:pStyle w:val="Styl1"/>
        <w:numPr>
          <w:ilvl w:val="0"/>
          <w:numId w:val="6"/>
        </w:numPr>
        <w:spacing w:before="0" w:after="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jestliže popíráte přesnost osobní</w:t>
      </w:r>
      <w:proofErr w:type="spellStart"/>
      <w:r>
        <w:rPr>
          <w:rFonts w:ascii="Times New Roman" w:hAnsi="Times New Roman"/>
          <w:sz w:val="22"/>
          <w:szCs w:val="22"/>
          <w:lang w:val="de-DE"/>
        </w:rPr>
        <w:t>ch</w:t>
      </w:r>
      <w:proofErr w:type="spellEnd"/>
      <w:r>
        <w:rPr>
          <w:rFonts w:ascii="Times New Roman" w:hAnsi="Times New Roman"/>
          <w:sz w:val="22"/>
          <w:szCs w:val="22"/>
          <w:lang w:val="de-DE"/>
        </w:rPr>
        <w:t xml:space="preserve"> </w:t>
      </w:r>
      <w:r>
        <w:rPr>
          <w:rFonts w:ascii="Times New Roman" w:hAnsi="Times New Roman"/>
          <w:sz w:val="22"/>
          <w:szCs w:val="22"/>
        </w:rPr>
        <w:t>údajů, a to na dobu potřebnou k tomu, aby správce mohl přesnost osobní</w:t>
      </w:r>
      <w:proofErr w:type="spellStart"/>
      <w:r>
        <w:rPr>
          <w:rFonts w:ascii="Times New Roman" w:hAnsi="Times New Roman"/>
          <w:sz w:val="22"/>
          <w:szCs w:val="22"/>
          <w:lang w:val="de-DE"/>
        </w:rPr>
        <w:t>ch</w:t>
      </w:r>
      <w:proofErr w:type="spellEnd"/>
      <w:r>
        <w:rPr>
          <w:rFonts w:ascii="Times New Roman" w:hAnsi="Times New Roman"/>
          <w:sz w:val="22"/>
          <w:szCs w:val="22"/>
          <w:lang w:val="de-DE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údajů ověřit;  </w:t>
      </w:r>
    </w:p>
    <w:p w:rsidR="00AA41FA" w:rsidRDefault="001D48C0">
      <w:pPr>
        <w:pStyle w:val="Styl1"/>
        <w:numPr>
          <w:ilvl w:val="0"/>
          <w:numId w:val="6"/>
        </w:numPr>
        <w:spacing w:before="0" w:after="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zpracování je protiprávní a subjekt údajů odmítá výmaz osobní</w:t>
      </w:r>
      <w:proofErr w:type="spellStart"/>
      <w:r>
        <w:rPr>
          <w:rFonts w:ascii="Times New Roman" w:hAnsi="Times New Roman"/>
          <w:sz w:val="22"/>
          <w:szCs w:val="22"/>
          <w:lang w:val="de-DE"/>
        </w:rPr>
        <w:t>ch</w:t>
      </w:r>
      <w:proofErr w:type="spellEnd"/>
      <w:r>
        <w:rPr>
          <w:rFonts w:ascii="Times New Roman" w:hAnsi="Times New Roman"/>
          <w:sz w:val="22"/>
          <w:szCs w:val="22"/>
          <w:lang w:val="de-DE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údajů a žádá místo toho o omezení jejich použití;  </w:t>
      </w:r>
    </w:p>
    <w:p w:rsidR="00AA41FA" w:rsidRDefault="001D48C0">
      <w:pPr>
        <w:pStyle w:val="Styl1"/>
        <w:numPr>
          <w:ilvl w:val="0"/>
          <w:numId w:val="6"/>
        </w:numPr>
        <w:spacing w:before="0" w:after="0" w:line="276" w:lineRule="auto"/>
        <w:rPr>
          <w:rFonts w:ascii="Times New Roman" w:hAnsi="Times New Roman"/>
          <w:sz w:val="22"/>
          <w:szCs w:val="22"/>
          <w:lang w:val="de-DE"/>
        </w:rPr>
      </w:pPr>
      <w:proofErr w:type="spellStart"/>
      <w:r>
        <w:rPr>
          <w:rFonts w:ascii="Times New Roman" w:hAnsi="Times New Roman"/>
          <w:sz w:val="22"/>
          <w:szCs w:val="22"/>
          <w:lang w:val="de-DE"/>
        </w:rPr>
        <w:t>spr</w:t>
      </w:r>
      <w:r>
        <w:rPr>
          <w:rFonts w:ascii="Times New Roman" w:hAnsi="Times New Roman"/>
          <w:sz w:val="22"/>
          <w:szCs w:val="22"/>
        </w:rPr>
        <w:t>ávce</w:t>
      </w:r>
      <w:proofErr w:type="spellEnd"/>
      <w:r>
        <w:rPr>
          <w:rFonts w:ascii="Times New Roman" w:hAnsi="Times New Roman"/>
          <w:sz w:val="22"/>
          <w:szCs w:val="22"/>
        </w:rPr>
        <w:t xml:space="preserve"> již osobní údaje nepotřebuje pro účely zpracování, ale subjekt údajů je požaduje pro určení, výkon nebo obhajobu právní</w:t>
      </w:r>
      <w:proofErr w:type="spellStart"/>
      <w:r>
        <w:rPr>
          <w:rFonts w:ascii="Times New Roman" w:hAnsi="Times New Roman"/>
          <w:sz w:val="22"/>
          <w:szCs w:val="22"/>
          <w:lang w:val="de-DE"/>
        </w:rPr>
        <w:t>ch</w:t>
      </w:r>
      <w:proofErr w:type="spellEnd"/>
      <w:r>
        <w:rPr>
          <w:rFonts w:ascii="Times New Roman" w:hAnsi="Times New Roman"/>
          <w:sz w:val="22"/>
          <w:szCs w:val="22"/>
          <w:lang w:val="de-DE"/>
        </w:rPr>
        <w:t xml:space="preserve"> n</w:t>
      </w:r>
      <w:proofErr w:type="spellStart"/>
      <w:r>
        <w:rPr>
          <w:rFonts w:ascii="Times New Roman" w:hAnsi="Times New Roman"/>
          <w:sz w:val="22"/>
          <w:szCs w:val="22"/>
        </w:rPr>
        <w:t>ároků</w:t>
      </w:r>
      <w:proofErr w:type="spellEnd"/>
      <w:r>
        <w:rPr>
          <w:rFonts w:ascii="Times New Roman" w:hAnsi="Times New Roman"/>
          <w:sz w:val="22"/>
          <w:szCs w:val="22"/>
        </w:rPr>
        <w:t xml:space="preserve">;  </w:t>
      </w:r>
    </w:p>
    <w:p w:rsidR="00AA41FA" w:rsidRDefault="001D48C0">
      <w:pPr>
        <w:pStyle w:val="Styl1"/>
        <w:numPr>
          <w:ilvl w:val="0"/>
          <w:numId w:val="6"/>
        </w:numPr>
        <w:spacing w:before="0" w:after="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jestliže jste již vznesl námitku proti zpracování v případě zpracování </w:t>
      </w:r>
      <w:r>
        <w:rPr>
          <w:rFonts w:ascii="Times New Roman" w:hAnsi="Times New Roman"/>
          <w:sz w:val="22"/>
          <w:szCs w:val="22"/>
          <w:lang w:val="da-DK"/>
        </w:rPr>
        <w:t>v opr</w:t>
      </w:r>
      <w:proofErr w:type="spellStart"/>
      <w:r>
        <w:rPr>
          <w:rFonts w:ascii="Times New Roman" w:hAnsi="Times New Roman"/>
          <w:sz w:val="22"/>
          <w:szCs w:val="22"/>
        </w:rPr>
        <w:t>ávněn</w:t>
      </w:r>
      <w:proofErr w:type="spellEnd"/>
      <w:r w:rsidRPr="0077058F">
        <w:rPr>
          <w:rFonts w:ascii="Times New Roman" w:hAnsi="Times New Roman"/>
          <w:sz w:val="22"/>
          <w:szCs w:val="22"/>
          <w:lang w:val="de-DE"/>
        </w:rPr>
        <w:t>é</w:t>
      </w:r>
      <w:r>
        <w:rPr>
          <w:rFonts w:ascii="Times New Roman" w:hAnsi="Times New Roman"/>
          <w:sz w:val="22"/>
          <w:szCs w:val="22"/>
        </w:rPr>
        <w:t>m zájmu správce či třetích osob, dokud nebude ověřeno, zda oprávněn</w:t>
      </w:r>
      <w:r w:rsidRPr="0077058F">
        <w:rPr>
          <w:rFonts w:ascii="Times New Roman" w:hAnsi="Times New Roman"/>
          <w:sz w:val="22"/>
          <w:szCs w:val="22"/>
          <w:lang w:val="de-DE"/>
        </w:rPr>
        <w:t xml:space="preserve">é </w:t>
      </w:r>
      <w:r>
        <w:rPr>
          <w:rFonts w:ascii="Times New Roman" w:hAnsi="Times New Roman"/>
          <w:sz w:val="22"/>
          <w:szCs w:val="22"/>
        </w:rPr>
        <w:t>důvody správce převažují nad oprávněný</w:t>
      </w:r>
      <w:r>
        <w:rPr>
          <w:rFonts w:ascii="Times New Roman" w:hAnsi="Times New Roman"/>
          <w:sz w:val="22"/>
          <w:szCs w:val="22"/>
          <w:lang w:val="it-IT"/>
        </w:rPr>
        <w:t>mi d</w:t>
      </w:r>
      <w:proofErr w:type="spellStart"/>
      <w:r>
        <w:rPr>
          <w:rFonts w:ascii="Times New Roman" w:hAnsi="Times New Roman"/>
          <w:sz w:val="22"/>
          <w:szCs w:val="22"/>
        </w:rPr>
        <w:t>ůvody</w:t>
      </w:r>
      <w:proofErr w:type="spellEnd"/>
      <w:r>
        <w:rPr>
          <w:rFonts w:ascii="Times New Roman" w:hAnsi="Times New Roman"/>
          <w:sz w:val="22"/>
          <w:szCs w:val="22"/>
        </w:rPr>
        <w:t xml:space="preserve"> subjektu údajů. </w:t>
      </w:r>
    </w:p>
    <w:p w:rsidR="00AA41FA" w:rsidRDefault="001D48C0">
      <w:pPr>
        <w:pStyle w:val="Styl1"/>
        <w:numPr>
          <w:ilvl w:val="0"/>
          <w:numId w:val="2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získání OÚ, kter</w:t>
      </w:r>
      <w:r w:rsidRPr="0077058F">
        <w:rPr>
          <w:rFonts w:ascii="Times New Roman" w:hAnsi="Times New Roman"/>
          <w:sz w:val="22"/>
          <w:szCs w:val="22"/>
        </w:rPr>
        <w:t xml:space="preserve">é </w:t>
      </w:r>
      <w:r>
        <w:rPr>
          <w:rFonts w:ascii="Times New Roman" w:hAnsi="Times New Roman"/>
          <w:sz w:val="22"/>
          <w:szCs w:val="22"/>
        </w:rPr>
        <w:t>se ho týkají ve strukturovan</w:t>
      </w:r>
      <w:r w:rsidRPr="0077058F">
        <w:rPr>
          <w:rFonts w:ascii="Times New Roman" w:hAnsi="Times New Roman"/>
          <w:sz w:val="22"/>
          <w:szCs w:val="22"/>
        </w:rPr>
        <w:t>ém, b</w:t>
      </w:r>
      <w:r>
        <w:rPr>
          <w:rFonts w:ascii="Times New Roman" w:hAnsi="Times New Roman"/>
          <w:sz w:val="22"/>
          <w:szCs w:val="22"/>
        </w:rPr>
        <w:t xml:space="preserve">ěžně </w:t>
      </w:r>
      <w:proofErr w:type="spellStart"/>
      <w:r w:rsidRPr="0077058F">
        <w:rPr>
          <w:rFonts w:ascii="Times New Roman" w:hAnsi="Times New Roman"/>
          <w:sz w:val="22"/>
          <w:szCs w:val="22"/>
        </w:rPr>
        <w:t>pou</w:t>
      </w:r>
      <w:r>
        <w:rPr>
          <w:rFonts w:ascii="Times New Roman" w:hAnsi="Times New Roman"/>
          <w:sz w:val="22"/>
          <w:szCs w:val="22"/>
        </w:rPr>
        <w:t>ží</w:t>
      </w:r>
      <w:proofErr w:type="spellEnd"/>
      <w:r>
        <w:rPr>
          <w:rFonts w:ascii="Times New Roman" w:hAnsi="Times New Roman"/>
          <w:sz w:val="22"/>
          <w:szCs w:val="22"/>
          <w:lang w:val="nl-NL"/>
        </w:rPr>
        <w:t>van</w:t>
      </w:r>
      <w:proofErr w:type="spellStart"/>
      <w:r w:rsidRPr="0077058F">
        <w:rPr>
          <w:rFonts w:ascii="Times New Roman" w:hAnsi="Times New Roman"/>
          <w:sz w:val="22"/>
          <w:szCs w:val="22"/>
        </w:rPr>
        <w:t>é</w:t>
      </w:r>
      <w:r>
        <w:rPr>
          <w:rFonts w:ascii="Times New Roman" w:hAnsi="Times New Roman"/>
          <w:sz w:val="22"/>
          <w:szCs w:val="22"/>
        </w:rPr>
        <w:t>m</w:t>
      </w:r>
      <w:proofErr w:type="spellEnd"/>
      <w:r>
        <w:rPr>
          <w:rFonts w:ascii="Times New Roman" w:hAnsi="Times New Roman"/>
          <w:sz w:val="22"/>
          <w:szCs w:val="22"/>
        </w:rPr>
        <w:t xml:space="preserve"> a strojově čiteln</w:t>
      </w:r>
      <w:r w:rsidRPr="0077058F">
        <w:rPr>
          <w:rFonts w:ascii="Times New Roman" w:hAnsi="Times New Roman"/>
          <w:sz w:val="22"/>
          <w:szCs w:val="22"/>
        </w:rPr>
        <w:t>é</w:t>
      </w:r>
      <w:r>
        <w:rPr>
          <w:rFonts w:ascii="Times New Roman" w:hAnsi="Times New Roman"/>
          <w:sz w:val="22"/>
          <w:szCs w:val="22"/>
        </w:rPr>
        <w:t>m formátu a na předání těchto údajů jin</w:t>
      </w:r>
      <w:r w:rsidRPr="0077058F">
        <w:rPr>
          <w:rFonts w:ascii="Times New Roman" w:hAnsi="Times New Roman"/>
          <w:sz w:val="22"/>
          <w:szCs w:val="22"/>
        </w:rPr>
        <w:t>é</w:t>
      </w:r>
      <w:r>
        <w:rPr>
          <w:rFonts w:ascii="Times New Roman" w:hAnsi="Times New Roman"/>
          <w:sz w:val="22"/>
          <w:szCs w:val="22"/>
        </w:rPr>
        <w:t xml:space="preserve">mu správci (právo na </w:t>
      </w:r>
      <w:r>
        <w:rPr>
          <w:rFonts w:ascii="Times New Roman" w:hAnsi="Times New Roman"/>
          <w:b/>
          <w:bCs/>
          <w:sz w:val="22"/>
          <w:szCs w:val="22"/>
        </w:rPr>
        <w:t>přenositelnost</w:t>
      </w:r>
      <w:r>
        <w:rPr>
          <w:rFonts w:ascii="Times New Roman" w:hAnsi="Times New Roman"/>
          <w:sz w:val="22"/>
          <w:szCs w:val="22"/>
        </w:rPr>
        <w:t>) v případě, že je zpracování založeno na souhlasu či smlouvě a zároveň probíhá pouze automatizovaně</w:t>
      </w:r>
    </w:p>
    <w:p w:rsidR="00AA41FA" w:rsidRDefault="001D48C0">
      <w:pPr>
        <w:pStyle w:val="Styl1"/>
        <w:numPr>
          <w:ilvl w:val="0"/>
          <w:numId w:val="2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podat </w:t>
      </w:r>
      <w:r>
        <w:rPr>
          <w:rFonts w:ascii="Times New Roman" w:hAnsi="Times New Roman"/>
          <w:b/>
          <w:bCs/>
          <w:sz w:val="22"/>
          <w:szCs w:val="22"/>
        </w:rPr>
        <w:t>stížnost</w:t>
      </w:r>
      <w:r>
        <w:rPr>
          <w:rFonts w:ascii="Times New Roman" w:hAnsi="Times New Roman"/>
          <w:sz w:val="22"/>
          <w:szCs w:val="22"/>
        </w:rPr>
        <w:t xml:space="preserve"> u dozorov</w:t>
      </w:r>
      <w:r w:rsidRPr="0077058F">
        <w:rPr>
          <w:rFonts w:ascii="Times New Roman" w:hAnsi="Times New Roman"/>
          <w:sz w:val="22"/>
          <w:szCs w:val="22"/>
        </w:rPr>
        <w:t>é</w:t>
      </w:r>
      <w:r>
        <w:rPr>
          <w:rFonts w:ascii="Times New Roman" w:hAnsi="Times New Roman"/>
          <w:sz w:val="22"/>
          <w:szCs w:val="22"/>
        </w:rPr>
        <w:t>ho orgánu, kterým je Úřad pro ochranu osobní</w:t>
      </w:r>
      <w:proofErr w:type="spellStart"/>
      <w:r>
        <w:rPr>
          <w:rFonts w:ascii="Times New Roman" w:hAnsi="Times New Roman"/>
          <w:sz w:val="22"/>
          <w:szCs w:val="22"/>
          <w:lang w:val="de-DE"/>
        </w:rPr>
        <w:t>ch</w:t>
      </w:r>
      <w:proofErr w:type="spellEnd"/>
      <w:r>
        <w:rPr>
          <w:rFonts w:ascii="Times New Roman" w:hAnsi="Times New Roman"/>
          <w:sz w:val="22"/>
          <w:szCs w:val="22"/>
          <w:lang w:val="de-DE"/>
        </w:rPr>
        <w:t xml:space="preserve"> </w:t>
      </w:r>
      <w:r>
        <w:rPr>
          <w:rFonts w:ascii="Times New Roman" w:hAnsi="Times New Roman"/>
          <w:sz w:val="22"/>
          <w:szCs w:val="22"/>
        </w:rPr>
        <w:t>údajů</w:t>
      </w:r>
    </w:p>
    <w:p w:rsidR="00AA41FA" w:rsidRDefault="001D48C0">
      <w:pPr>
        <w:pStyle w:val="Styl1"/>
        <w:numPr>
          <w:ilvl w:val="0"/>
          <w:numId w:val="2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právo vzn</w:t>
      </w:r>
      <w:r w:rsidRPr="0077058F">
        <w:rPr>
          <w:rFonts w:ascii="Times New Roman" w:hAnsi="Times New Roman"/>
          <w:sz w:val="22"/>
          <w:szCs w:val="22"/>
        </w:rPr>
        <w:t>é</w:t>
      </w:r>
      <w:r>
        <w:rPr>
          <w:rFonts w:ascii="Times New Roman" w:hAnsi="Times New Roman"/>
          <w:sz w:val="22"/>
          <w:szCs w:val="22"/>
        </w:rPr>
        <w:t xml:space="preserve">st </w:t>
      </w:r>
      <w:r>
        <w:rPr>
          <w:rFonts w:ascii="Times New Roman" w:hAnsi="Times New Roman"/>
          <w:b/>
          <w:bCs/>
          <w:sz w:val="22"/>
          <w:szCs w:val="22"/>
        </w:rPr>
        <w:t>námitku</w:t>
      </w:r>
      <w:r>
        <w:rPr>
          <w:rFonts w:ascii="Times New Roman" w:hAnsi="Times New Roman"/>
          <w:sz w:val="22"/>
          <w:szCs w:val="22"/>
        </w:rPr>
        <w:t xml:space="preserve"> proti zpracování, pokud se zpracování OÚ zakládá na oprávněn</w:t>
      </w:r>
      <w:r w:rsidRPr="0077058F">
        <w:rPr>
          <w:rFonts w:ascii="Times New Roman" w:hAnsi="Times New Roman"/>
          <w:sz w:val="22"/>
          <w:szCs w:val="22"/>
        </w:rPr>
        <w:t>é</w:t>
      </w:r>
      <w:r>
        <w:rPr>
          <w:rFonts w:ascii="Times New Roman" w:hAnsi="Times New Roman"/>
          <w:sz w:val="22"/>
          <w:szCs w:val="22"/>
        </w:rPr>
        <w:t>m zájmu správce nebo zpracování ve veřejn</w:t>
      </w:r>
      <w:r w:rsidRPr="0077058F">
        <w:rPr>
          <w:rFonts w:ascii="Times New Roman" w:hAnsi="Times New Roman"/>
          <w:sz w:val="22"/>
          <w:szCs w:val="22"/>
        </w:rPr>
        <w:t>é</w:t>
      </w:r>
      <w:r>
        <w:rPr>
          <w:rFonts w:ascii="Times New Roman" w:hAnsi="Times New Roman"/>
          <w:sz w:val="22"/>
          <w:szCs w:val="22"/>
        </w:rPr>
        <w:t>m zájmu</w:t>
      </w:r>
    </w:p>
    <w:p w:rsidR="00E33C8D" w:rsidRDefault="00E33C8D">
      <w:pPr>
        <w:jc w:val="both"/>
        <w:rPr>
          <w:rFonts w:ascii="Times New Roman" w:hAnsi="Times New Roman"/>
        </w:rPr>
      </w:pPr>
    </w:p>
    <w:p w:rsidR="00E33C8D" w:rsidRDefault="00E33C8D">
      <w:pPr>
        <w:jc w:val="both"/>
        <w:rPr>
          <w:rFonts w:ascii="Times New Roman" w:hAnsi="Times New Roman"/>
        </w:rPr>
      </w:pPr>
    </w:p>
    <w:p w:rsidR="00AA41FA" w:rsidRDefault="001D48C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Práva subjektu údajů lze uplatňovat několika způsoby: </w:t>
      </w:r>
    </w:p>
    <w:p w:rsidR="00AA41FA" w:rsidRDefault="001D48C0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osobně na pracovišti správce nebo pověřence po ověření totožnosti subjektu</w:t>
      </w:r>
    </w:p>
    <w:p w:rsidR="00AA41FA" w:rsidRDefault="001D48C0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písemně poštovní zásilkou na adrese správce nebo pověřence, kde podpis subjektu musí být úředně ověřen</w:t>
      </w:r>
    </w:p>
    <w:p w:rsidR="00AA41FA" w:rsidRDefault="001D48C0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e-mailem správci nebo pověřenci, kde musí být elektronický podpis opatřený kvalifikovaný</w:t>
      </w:r>
      <w:r>
        <w:rPr>
          <w:rFonts w:ascii="Times New Roman" w:hAnsi="Times New Roman"/>
          <w:lang w:val="pt-PT"/>
        </w:rPr>
        <w:t>m certifik</w:t>
      </w:r>
      <w:proofErr w:type="spellStart"/>
      <w:r>
        <w:rPr>
          <w:rFonts w:ascii="Times New Roman" w:hAnsi="Times New Roman"/>
        </w:rPr>
        <w:t>átem</w:t>
      </w:r>
      <w:proofErr w:type="spellEnd"/>
    </w:p>
    <w:p w:rsidR="00AA41FA" w:rsidRDefault="001D48C0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datovou schránkou</w:t>
      </w:r>
    </w:p>
    <w:sectPr w:rsidR="00AA41FA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23B" w:rsidRDefault="0019723B">
      <w:pPr>
        <w:spacing w:after="0" w:line="240" w:lineRule="auto"/>
      </w:pPr>
      <w:r>
        <w:separator/>
      </w:r>
    </w:p>
  </w:endnote>
  <w:endnote w:type="continuationSeparator" w:id="0">
    <w:p w:rsidR="0019723B" w:rsidRDefault="0019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1FA" w:rsidRDefault="00AA41FA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23B" w:rsidRDefault="0019723B">
      <w:pPr>
        <w:spacing w:after="0" w:line="240" w:lineRule="auto"/>
      </w:pPr>
      <w:r>
        <w:separator/>
      </w:r>
    </w:p>
  </w:footnote>
  <w:footnote w:type="continuationSeparator" w:id="0">
    <w:p w:rsidR="0019723B" w:rsidRDefault="00197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1FA" w:rsidRDefault="00AA41FA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37658"/>
    <w:multiLevelType w:val="hybridMultilevel"/>
    <w:tmpl w:val="E47CEB70"/>
    <w:numStyleLink w:val="Importovanstyl1"/>
  </w:abstractNum>
  <w:abstractNum w:abstractNumId="1">
    <w:nsid w:val="1FE96E63"/>
    <w:multiLevelType w:val="hybridMultilevel"/>
    <w:tmpl w:val="1C507046"/>
    <w:styleLink w:val="Importovanstyl4"/>
    <w:lvl w:ilvl="0" w:tplc="A70633D0">
      <w:start w:val="1"/>
      <w:numFmt w:val="lowerLetter"/>
      <w:lvlText w:val="%1)"/>
      <w:lvlJc w:val="left"/>
      <w:pPr>
        <w:ind w:left="1418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A2C86C">
      <w:start w:val="1"/>
      <w:numFmt w:val="lowerLetter"/>
      <w:lvlText w:val="%2)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023718">
      <w:start w:val="1"/>
      <w:numFmt w:val="lowerLetter"/>
      <w:lvlText w:val="%3)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8694EC">
      <w:start w:val="1"/>
      <w:numFmt w:val="lowerLetter"/>
      <w:lvlText w:val="%4)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B7ED512">
      <w:start w:val="1"/>
      <w:numFmt w:val="lowerLetter"/>
      <w:lvlText w:val="%5)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5077F4">
      <w:start w:val="1"/>
      <w:numFmt w:val="lowerLetter"/>
      <w:lvlText w:val="%6)"/>
      <w:lvlJc w:val="left"/>
      <w:pPr>
        <w:ind w:left="40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A560170">
      <w:start w:val="1"/>
      <w:numFmt w:val="lowerLetter"/>
      <w:lvlText w:val="%7)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0D8A9AE">
      <w:start w:val="1"/>
      <w:numFmt w:val="lowerLetter"/>
      <w:lvlText w:val="%8)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880A38">
      <w:start w:val="1"/>
      <w:numFmt w:val="lowerLetter"/>
      <w:lvlText w:val="%9)"/>
      <w:lvlJc w:val="left"/>
      <w:pPr>
        <w:ind w:left="618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209A66A5"/>
    <w:multiLevelType w:val="hybridMultilevel"/>
    <w:tmpl w:val="139A5760"/>
    <w:numStyleLink w:val="Importovanstyl3"/>
  </w:abstractNum>
  <w:abstractNum w:abstractNumId="3">
    <w:nsid w:val="253D5635"/>
    <w:multiLevelType w:val="hybridMultilevel"/>
    <w:tmpl w:val="139A5760"/>
    <w:styleLink w:val="Importovanstyl3"/>
    <w:lvl w:ilvl="0" w:tplc="7304CD26">
      <w:start w:val="1"/>
      <w:numFmt w:val="lowerLetter"/>
      <w:lvlText w:val="%1)"/>
      <w:lvlJc w:val="left"/>
      <w:pPr>
        <w:ind w:left="1418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3AF26A">
      <w:start w:val="1"/>
      <w:numFmt w:val="lowerLetter"/>
      <w:lvlText w:val="%2)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786557C">
      <w:start w:val="1"/>
      <w:numFmt w:val="lowerLetter"/>
      <w:lvlText w:val="%3)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3AA6C6">
      <w:start w:val="1"/>
      <w:numFmt w:val="lowerLetter"/>
      <w:lvlText w:val="%4)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4A35FE">
      <w:start w:val="1"/>
      <w:numFmt w:val="lowerLetter"/>
      <w:lvlText w:val="%5)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5CCBD8">
      <w:start w:val="1"/>
      <w:numFmt w:val="lowerLetter"/>
      <w:lvlText w:val="%6)"/>
      <w:lvlJc w:val="left"/>
      <w:pPr>
        <w:ind w:left="40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000B29A">
      <w:start w:val="1"/>
      <w:numFmt w:val="lowerLetter"/>
      <w:lvlText w:val="%7)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20317C">
      <w:start w:val="1"/>
      <w:numFmt w:val="lowerLetter"/>
      <w:lvlText w:val="%8)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1A2D08">
      <w:start w:val="1"/>
      <w:numFmt w:val="lowerLetter"/>
      <w:lvlText w:val="%9)"/>
      <w:lvlJc w:val="left"/>
      <w:pPr>
        <w:ind w:left="618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68D6184A"/>
    <w:multiLevelType w:val="hybridMultilevel"/>
    <w:tmpl w:val="E47CEB70"/>
    <w:styleLink w:val="Importovanstyl1"/>
    <w:lvl w:ilvl="0" w:tplc="E08E26B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C282C0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CF6831C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B209BDE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B47D80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84CEEA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A4ECF12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18D91C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7E44D06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76B53D5A"/>
    <w:multiLevelType w:val="hybridMultilevel"/>
    <w:tmpl w:val="1C507046"/>
    <w:numStyleLink w:val="Importovanstyl4"/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1FA"/>
    <w:rsid w:val="00023296"/>
    <w:rsid w:val="0019723B"/>
    <w:rsid w:val="001D48C0"/>
    <w:rsid w:val="001E0362"/>
    <w:rsid w:val="00406C2F"/>
    <w:rsid w:val="005E33BF"/>
    <w:rsid w:val="0074130D"/>
    <w:rsid w:val="0077058F"/>
    <w:rsid w:val="009F0CF0"/>
    <w:rsid w:val="00A312A6"/>
    <w:rsid w:val="00A61D64"/>
    <w:rsid w:val="00AA41FA"/>
    <w:rsid w:val="00DD0B07"/>
    <w:rsid w:val="00E2089E"/>
    <w:rsid w:val="00E3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8993A-6E07-4915-B373-0DB46200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customStyle="1" w:styleId="Vchoz">
    <w:name w:val="Výchozí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Styl1">
    <w:name w:val="Styl1)"/>
    <w:pPr>
      <w:spacing w:before="120" w:after="200" w:line="288" w:lineRule="auto"/>
      <w:jc w:val="both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3"/>
      </w:numPr>
    </w:pPr>
  </w:style>
  <w:style w:type="numbering" w:customStyle="1" w:styleId="Importovanstyl4">
    <w:name w:val="Importovaný styl 4"/>
    <w:pPr>
      <w:numPr>
        <w:numId w:val="5"/>
      </w:numPr>
    </w:p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4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8C0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Normlnweb">
    <w:name w:val="Normal (Web)"/>
    <w:basedOn w:val="Normln"/>
    <w:uiPriority w:val="99"/>
    <w:semiHidden/>
    <w:unhideWhenUsed/>
    <w:rsid w:val="00A61D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Siln">
    <w:name w:val="Strong"/>
    <w:basedOn w:val="Standardnpsmoodstavce"/>
    <w:uiPriority w:val="22"/>
    <w:qFormat/>
    <w:rsid w:val="00A61D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6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dprposouzeni@outloo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1392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9591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Křemen</dc:creator>
  <cp:lastModifiedBy>Vašíček</cp:lastModifiedBy>
  <cp:revision>4</cp:revision>
  <cp:lastPrinted>2018-05-18T10:03:00Z</cp:lastPrinted>
  <dcterms:created xsi:type="dcterms:W3CDTF">2018-10-18T07:09:00Z</dcterms:created>
  <dcterms:modified xsi:type="dcterms:W3CDTF">2019-07-13T22:35:00Z</dcterms:modified>
</cp:coreProperties>
</file>